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066" w:rsidRDefault="00FB3066" w:rsidP="000B0BC1">
      <w:pPr>
        <w:suppressAutoHyphens/>
        <w:spacing w:after="0" w:line="240" w:lineRule="auto"/>
        <w:jc w:val="center"/>
        <w:rPr>
          <w:rFonts w:eastAsia="Times New Roman" w:cs="Calibri"/>
          <w:b/>
          <w:szCs w:val="28"/>
          <w:lang w:eastAsia="ar-SA"/>
        </w:rPr>
      </w:pPr>
    </w:p>
    <w:p w:rsidR="000B0BC1" w:rsidRPr="004452B4" w:rsidRDefault="000B0BC1" w:rsidP="000B0BC1">
      <w:pPr>
        <w:suppressAutoHyphens/>
        <w:spacing w:after="0" w:line="240" w:lineRule="auto"/>
        <w:jc w:val="center"/>
        <w:rPr>
          <w:rFonts w:eastAsia="Times New Roman" w:cs="Calibri"/>
          <w:b/>
          <w:szCs w:val="28"/>
          <w:lang w:eastAsia="ar-SA"/>
        </w:rPr>
      </w:pPr>
      <w:r w:rsidRPr="004452B4">
        <w:rPr>
          <w:rFonts w:eastAsia="Times New Roman" w:cs="Calibri"/>
          <w:b/>
          <w:szCs w:val="28"/>
          <w:lang w:eastAsia="ar-SA"/>
        </w:rPr>
        <w:t>ПОЛОЖЕНИЕ</w:t>
      </w:r>
    </w:p>
    <w:p w:rsidR="000B0BC1" w:rsidRPr="004452B4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eastAsia="ar-SA"/>
        </w:rPr>
        <w:t xml:space="preserve">Республиканского конкурса </w:t>
      </w:r>
    </w:p>
    <w:p w:rsidR="000B0BC1" w:rsidRPr="004452B4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>
        <w:rPr>
          <w:rFonts w:eastAsia="Calibri" w:cs="Calibri"/>
          <w:b/>
          <w:bCs/>
          <w:szCs w:val="28"/>
          <w:lang w:eastAsia="ar-SA"/>
        </w:rPr>
        <w:t xml:space="preserve">учащихся </w:t>
      </w:r>
      <w:r w:rsidRPr="004452B4">
        <w:rPr>
          <w:rFonts w:eastAsia="Calibri" w:cs="Calibri"/>
          <w:b/>
          <w:bCs/>
          <w:szCs w:val="28"/>
          <w:lang w:eastAsia="ar-SA"/>
        </w:rPr>
        <w:t>детских школ искусств «Голос детства»</w:t>
      </w:r>
    </w:p>
    <w:p w:rsidR="000B0BC1" w:rsidRPr="004452B4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eastAsia="ar-SA"/>
        </w:rPr>
        <w:t xml:space="preserve">по специальности «Вокальное искусство» </w:t>
      </w:r>
    </w:p>
    <w:p w:rsidR="000B0BC1" w:rsidRPr="004452B4" w:rsidRDefault="000B0BC1" w:rsidP="000B0BC1">
      <w:pPr>
        <w:suppressAutoHyphens/>
        <w:spacing w:before="240" w:line="240" w:lineRule="auto"/>
        <w:ind w:left="360"/>
        <w:jc w:val="center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val="en-US" w:eastAsia="ar-SA"/>
        </w:rPr>
        <w:t>I</w:t>
      </w:r>
      <w:r w:rsidRPr="004452B4">
        <w:rPr>
          <w:rFonts w:eastAsia="Calibri" w:cs="Calibri"/>
          <w:b/>
          <w:bCs/>
          <w:szCs w:val="28"/>
          <w:lang w:eastAsia="ar-SA"/>
        </w:rPr>
        <w:t xml:space="preserve">. </w:t>
      </w:r>
      <w:r w:rsidRPr="004A253C">
        <w:rPr>
          <w:rFonts w:eastAsia="Times New Roman" w:cs="Calibri"/>
          <w:b/>
          <w:iCs/>
          <w:szCs w:val="24"/>
          <w:lang w:eastAsia="ar-SA"/>
        </w:rPr>
        <w:t>Общие</w:t>
      </w:r>
      <w:r w:rsidRPr="004452B4">
        <w:rPr>
          <w:rFonts w:eastAsia="Calibri" w:cs="Calibri"/>
          <w:b/>
          <w:bCs/>
          <w:szCs w:val="28"/>
          <w:lang w:eastAsia="ar-SA"/>
        </w:rPr>
        <w:t xml:space="preserve"> положения</w:t>
      </w:r>
    </w:p>
    <w:p w:rsidR="000B0BC1" w:rsidRPr="004452B4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Настоящее положение определяет цели, порядок проведения, содержание, категории участников Республиканского конкурса учащихся детских школ искусств «Голос детства» по специальности «Вокальное искусство» (далее Конкурс)</w:t>
      </w:r>
      <w:r>
        <w:rPr>
          <w:rFonts w:eastAsia="Calibri" w:cs="Calibri"/>
          <w:szCs w:val="28"/>
          <w:lang w:eastAsia="ar-SA"/>
        </w:rPr>
        <w:t xml:space="preserve"> </w:t>
      </w:r>
      <w:r w:rsidRPr="004452B4">
        <w:rPr>
          <w:rFonts w:eastAsia="Calibri" w:cs="Calibri"/>
          <w:szCs w:val="28"/>
          <w:lang w:eastAsia="ar-SA"/>
        </w:rPr>
        <w:t>в 202</w:t>
      </w:r>
      <w:r>
        <w:rPr>
          <w:rFonts w:eastAsia="Calibri" w:cs="Calibri"/>
          <w:szCs w:val="28"/>
          <w:lang w:eastAsia="ar-SA"/>
        </w:rPr>
        <w:t>5</w:t>
      </w:r>
      <w:r w:rsidRPr="004452B4">
        <w:rPr>
          <w:rFonts w:eastAsia="Calibri" w:cs="Calibri"/>
          <w:szCs w:val="28"/>
          <w:lang w:eastAsia="ar-SA"/>
        </w:rPr>
        <w:t>-202</w:t>
      </w:r>
      <w:r>
        <w:rPr>
          <w:rFonts w:eastAsia="Calibri" w:cs="Calibri"/>
          <w:szCs w:val="28"/>
          <w:lang w:eastAsia="ar-SA"/>
        </w:rPr>
        <w:t>6</w:t>
      </w:r>
      <w:r w:rsidRPr="004452B4">
        <w:rPr>
          <w:rFonts w:eastAsia="Calibri" w:cs="Calibri"/>
          <w:szCs w:val="28"/>
          <w:lang w:eastAsia="ar-SA"/>
        </w:rPr>
        <w:t xml:space="preserve"> учебном году.</w:t>
      </w:r>
    </w:p>
    <w:p w:rsidR="000B0BC1" w:rsidRPr="004452B4" w:rsidRDefault="000B0BC1" w:rsidP="000B0BC1">
      <w:pPr>
        <w:suppressAutoHyphens/>
        <w:spacing w:before="240" w:after="0" w:line="240" w:lineRule="auto"/>
        <w:ind w:left="360"/>
        <w:jc w:val="center"/>
        <w:rPr>
          <w:rFonts w:eastAsia="Calibri" w:cs="Calibri"/>
          <w:b/>
          <w:szCs w:val="28"/>
          <w:lang w:eastAsia="ar-SA"/>
        </w:rPr>
      </w:pPr>
      <w:r w:rsidRPr="004452B4">
        <w:rPr>
          <w:rFonts w:eastAsia="Calibri" w:cs="Calibri"/>
          <w:b/>
          <w:szCs w:val="28"/>
          <w:lang w:eastAsia="ar-SA"/>
        </w:rPr>
        <w:t xml:space="preserve">Дата проведения </w:t>
      </w:r>
      <w:r w:rsidRPr="00FB3066">
        <w:rPr>
          <w:rFonts w:eastAsia="Calibri" w:cs="Calibri"/>
          <w:b/>
          <w:szCs w:val="28"/>
          <w:lang w:eastAsia="ar-SA"/>
        </w:rPr>
        <w:t xml:space="preserve">Конкурса: </w:t>
      </w:r>
      <w:r w:rsidR="00FB3066" w:rsidRPr="00FB3066">
        <w:rPr>
          <w:rFonts w:eastAsia="Calibri" w:cs="Calibri"/>
          <w:b/>
          <w:szCs w:val="28"/>
          <w:lang w:eastAsia="ar-SA"/>
        </w:rPr>
        <w:t>7</w:t>
      </w:r>
      <w:r>
        <w:rPr>
          <w:rFonts w:eastAsia="Calibri" w:cs="Calibri"/>
          <w:b/>
          <w:szCs w:val="28"/>
          <w:lang w:eastAsia="ar-SA"/>
        </w:rPr>
        <w:t>-8</w:t>
      </w:r>
      <w:r w:rsidRPr="00427064">
        <w:rPr>
          <w:rFonts w:eastAsia="Calibri" w:cs="Calibri"/>
          <w:b/>
          <w:szCs w:val="28"/>
          <w:lang w:eastAsia="ar-SA"/>
        </w:rPr>
        <w:t xml:space="preserve"> февраля </w:t>
      </w:r>
      <w:r>
        <w:rPr>
          <w:rFonts w:eastAsia="Calibri" w:cs="Calibri"/>
          <w:b/>
          <w:szCs w:val="28"/>
          <w:lang w:eastAsia="ar-SA"/>
        </w:rPr>
        <w:t>2026 года</w:t>
      </w:r>
    </w:p>
    <w:p w:rsidR="000B0BC1" w:rsidRPr="004452B4" w:rsidRDefault="000B0BC1" w:rsidP="000B0BC1">
      <w:pPr>
        <w:suppressAutoHyphens/>
        <w:spacing w:before="240" w:line="240" w:lineRule="auto"/>
        <w:ind w:left="360"/>
        <w:jc w:val="center"/>
        <w:rPr>
          <w:rFonts w:eastAsia="Calibri" w:cs="Calibri"/>
          <w:b/>
          <w:szCs w:val="28"/>
          <w:lang w:eastAsia="ar-SA"/>
        </w:rPr>
      </w:pPr>
      <w:r w:rsidRPr="004A253C">
        <w:rPr>
          <w:rFonts w:eastAsia="Times New Roman" w:cs="Calibri"/>
          <w:b/>
          <w:iCs/>
          <w:szCs w:val="24"/>
          <w:lang w:eastAsia="ar-SA"/>
        </w:rPr>
        <w:t>Учредитель</w:t>
      </w:r>
      <w:r w:rsidRPr="004452B4">
        <w:rPr>
          <w:rFonts w:eastAsia="Calibri" w:cs="Calibri"/>
          <w:b/>
          <w:szCs w:val="28"/>
          <w:lang w:eastAsia="ar-SA"/>
        </w:rPr>
        <w:t xml:space="preserve"> Конкурса </w:t>
      </w:r>
    </w:p>
    <w:p w:rsidR="000B0BC1" w:rsidRPr="004452B4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Министерство культуры, печати и по делам национальностей Республики Марий Эл утверждает Положение о Конкурсе.</w:t>
      </w:r>
    </w:p>
    <w:p w:rsidR="000B0BC1" w:rsidRPr="004452B4" w:rsidRDefault="000B0BC1" w:rsidP="000B0BC1">
      <w:pPr>
        <w:suppressAutoHyphens/>
        <w:spacing w:before="240" w:line="240" w:lineRule="auto"/>
        <w:ind w:left="360"/>
        <w:jc w:val="center"/>
        <w:rPr>
          <w:rFonts w:eastAsia="Times New Roman" w:cs="Calibri"/>
          <w:b/>
          <w:iCs/>
          <w:szCs w:val="24"/>
          <w:lang w:eastAsia="ar-SA"/>
        </w:rPr>
      </w:pPr>
      <w:r w:rsidRPr="004452B4">
        <w:rPr>
          <w:rFonts w:eastAsia="Times New Roman" w:cs="Calibri"/>
          <w:b/>
          <w:iCs/>
          <w:szCs w:val="24"/>
          <w:lang w:eastAsia="ar-SA"/>
        </w:rPr>
        <w:t>Организация-</w:t>
      </w:r>
      <w:r w:rsidRPr="004A253C">
        <w:rPr>
          <w:rFonts w:eastAsia="Calibri" w:cs="Calibri"/>
          <w:b/>
          <w:bCs/>
          <w:szCs w:val="28"/>
          <w:lang w:eastAsia="ar-SA"/>
        </w:rPr>
        <w:t>исполнитель</w:t>
      </w:r>
    </w:p>
    <w:p w:rsidR="000B0BC1" w:rsidRPr="004452B4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color w:val="000000"/>
          <w:szCs w:val="28"/>
          <w:lang w:eastAsia="ar-SA"/>
        </w:rPr>
      </w:pPr>
      <w:r w:rsidRPr="004452B4">
        <w:rPr>
          <w:rFonts w:eastAsia="Calibri" w:cs="Calibri"/>
          <w:color w:val="000000"/>
          <w:szCs w:val="28"/>
          <w:lang w:eastAsia="ar-SA"/>
        </w:rPr>
        <w:t>Республиканский ресурсный учебно-методический центр развития художественного образования «Камертон» ГБПОУ РМЭ «Колледж культуры и искусств имени И.С. Палантая»:</w:t>
      </w:r>
    </w:p>
    <w:p w:rsidR="000B0BC1" w:rsidRPr="004452B4" w:rsidRDefault="000B0BC1" w:rsidP="000B0BC1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4452B4">
        <w:rPr>
          <w:rFonts w:eastAsia="Times New Roman" w:cs="Calibri"/>
          <w:iCs/>
          <w:szCs w:val="24"/>
          <w:lang w:eastAsia="ar-SA"/>
        </w:rPr>
        <w:t>координирует исполнение календаря проведения Конкурса;</w:t>
      </w:r>
    </w:p>
    <w:p w:rsidR="000B0BC1" w:rsidRPr="004452B4" w:rsidRDefault="000B0BC1" w:rsidP="000B0BC1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4452B4">
        <w:rPr>
          <w:rFonts w:eastAsia="Times New Roman" w:cs="Calibri"/>
          <w:iCs/>
          <w:szCs w:val="24"/>
          <w:lang w:eastAsia="ar-SA"/>
        </w:rPr>
        <w:t>обеспечивает содержательное соответствие всех мероприятий Конкурса его целям и задачам;</w:t>
      </w:r>
    </w:p>
    <w:p w:rsidR="000B0BC1" w:rsidRPr="004452B4" w:rsidRDefault="000B0BC1" w:rsidP="000B0BC1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4452B4">
        <w:rPr>
          <w:rFonts w:eastAsia="Times New Roman" w:cs="Calibri"/>
          <w:iCs/>
          <w:szCs w:val="24"/>
          <w:lang w:eastAsia="ar-SA"/>
        </w:rPr>
        <w:t xml:space="preserve">обеспечивает подготовку, организацию и проведение </w:t>
      </w:r>
      <w:r>
        <w:rPr>
          <w:rFonts w:eastAsia="Times New Roman" w:cs="Calibri"/>
          <w:iCs/>
          <w:szCs w:val="24"/>
          <w:lang w:eastAsia="ar-SA"/>
        </w:rPr>
        <w:t xml:space="preserve">заключительного </w:t>
      </w:r>
      <w:r w:rsidRPr="004452B4">
        <w:rPr>
          <w:rFonts w:eastAsia="Times New Roman" w:cs="Calibri"/>
          <w:iCs/>
          <w:szCs w:val="24"/>
          <w:lang w:eastAsia="ar-SA"/>
        </w:rPr>
        <w:t>тура Конкурса;</w:t>
      </w:r>
    </w:p>
    <w:p w:rsidR="000B0BC1" w:rsidRPr="004452B4" w:rsidRDefault="000B0BC1" w:rsidP="000B0BC1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4452B4">
        <w:rPr>
          <w:rFonts w:eastAsia="Times New Roman" w:cs="Calibri"/>
          <w:iCs/>
          <w:szCs w:val="24"/>
          <w:lang w:eastAsia="ar-SA"/>
        </w:rPr>
        <w:t>обеспечивает освещение мероприятий финала Конкурса в центральных и региональных средствах массовой информации;</w:t>
      </w:r>
    </w:p>
    <w:p w:rsidR="000B0BC1" w:rsidRPr="004452B4" w:rsidRDefault="000B0BC1" w:rsidP="000B0BC1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4452B4">
        <w:rPr>
          <w:rFonts w:eastAsia="Times New Roman" w:cs="Calibri"/>
          <w:iCs/>
          <w:szCs w:val="24"/>
          <w:lang w:eastAsia="ar-SA"/>
        </w:rPr>
        <w:t>организует проведение торжественной церемонии награждения победителей;</w:t>
      </w:r>
    </w:p>
    <w:p w:rsidR="000B0BC1" w:rsidRPr="004452B4" w:rsidRDefault="000B0BC1" w:rsidP="000B0BC1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4452B4">
        <w:rPr>
          <w:rFonts w:eastAsia="Times New Roman" w:cs="Calibri"/>
          <w:iCs/>
          <w:szCs w:val="24"/>
          <w:lang w:eastAsia="ar-SA"/>
        </w:rPr>
        <w:t xml:space="preserve">готовит аналитический отчет об итогах Конкурса. </w:t>
      </w:r>
    </w:p>
    <w:p w:rsidR="000B0BC1" w:rsidRPr="004452B4" w:rsidRDefault="000B0BC1" w:rsidP="000B0BC1">
      <w:pPr>
        <w:suppressAutoHyphens/>
        <w:spacing w:before="240" w:line="240" w:lineRule="auto"/>
        <w:ind w:left="360"/>
        <w:jc w:val="center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val="en-US" w:eastAsia="ar-SA"/>
        </w:rPr>
        <w:t>II</w:t>
      </w:r>
      <w:r w:rsidRPr="004452B4">
        <w:rPr>
          <w:rFonts w:eastAsia="Calibri" w:cs="Calibri"/>
          <w:b/>
          <w:bCs/>
          <w:szCs w:val="28"/>
          <w:lang w:eastAsia="ar-SA"/>
        </w:rPr>
        <w:t>. Цели и задачи Конкурса</w:t>
      </w:r>
    </w:p>
    <w:p w:rsidR="000B0BC1" w:rsidRPr="004452B4" w:rsidRDefault="000B0BC1" w:rsidP="000B0BC1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4452B4">
        <w:rPr>
          <w:rFonts w:eastAsia="Times New Roman" w:cs="Calibri"/>
          <w:iCs/>
          <w:szCs w:val="24"/>
          <w:lang w:eastAsia="ar-SA"/>
        </w:rPr>
        <w:t>выявление и поддержка одаренных детей, сохранение их творческого потенциала, стимулирование творческого роста, совершенствование исполнительской культуры и художественного вкуса;</w:t>
      </w:r>
    </w:p>
    <w:p w:rsidR="000B0BC1" w:rsidRPr="004452B4" w:rsidRDefault="000B0BC1" w:rsidP="000B0BC1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4452B4">
        <w:rPr>
          <w:rFonts w:eastAsia="Times New Roman" w:cs="Calibri"/>
          <w:iCs/>
          <w:szCs w:val="24"/>
          <w:lang w:eastAsia="ar-SA"/>
        </w:rPr>
        <w:t>пропаганда лучших произведений для детей;</w:t>
      </w:r>
    </w:p>
    <w:p w:rsidR="000B0BC1" w:rsidRPr="004452B4" w:rsidRDefault="000B0BC1" w:rsidP="000B0BC1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4452B4">
        <w:rPr>
          <w:rFonts w:eastAsia="Times New Roman" w:cs="Calibri"/>
          <w:iCs/>
          <w:szCs w:val="24"/>
          <w:lang w:eastAsia="ar-SA"/>
        </w:rPr>
        <w:t>выявление и распространение передового опыта работы преподавателей детского вокала;</w:t>
      </w:r>
    </w:p>
    <w:p w:rsidR="000B0BC1" w:rsidRPr="004452B4" w:rsidRDefault="000B0BC1" w:rsidP="000B0BC1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1620" w:hanging="1620"/>
        <w:jc w:val="both"/>
        <w:rPr>
          <w:rFonts w:eastAsia="Times New Roman" w:cs="Calibri"/>
          <w:iCs/>
          <w:szCs w:val="24"/>
          <w:lang w:eastAsia="ar-SA"/>
        </w:rPr>
      </w:pPr>
      <w:r w:rsidRPr="004452B4">
        <w:rPr>
          <w:rFonts w:eastAsia="Times New Roman" w:cs="Calibri"/>
          <w:iCs/>
          <w:szCs w:val="24"/>
          <w:lang w:eastAsia="ar-SA"/>
        </w:rPr>
        <w:t>обмен педагогическим опытом.</w:t>
      </w:r>
    </w:p>
    <w:p w:rsidR="000B0BC1" w:rsidRPr="004452B4" w:rsidRDefault="000B0BC1" w:rsidP="000B0BC1">
      <w:pPr>
        <w:suppressAutoHyphens/>
        <w:spacing w:before="240" w:line="240" w:lineRule="auto"/>
        <w:ind w:left="360"/>
        <w:jc w:val="center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val="en-US" w:eastAsia="ar-SA"/>
        </w:rPr>
        <w:t>III</w:t>
      </w:r>
      <w:r w:rsidRPr="004452B4">
        <w:rPr>
          <w:rFonts w:eastAsia="Calibri" w:cs="Calibri"/>
          <w:b/>
          <w:bCs/>
          <w:szCs w:val="28"/>
          <w:lang w:eastAsia="ar-SA"/>
        </w:rPr>
        <w:t xml:space="preserve">. Условия и порядок </w:t>
      </w:r>
      <w:r w:rsidRPr="004A253C">
        <w:rPr>
          <w:rFonts w:eastAsia="Calibri" w:cs="Calibri"/>
          <w:b/>
          <w:bCs/>
          <w:szCs w:val="28"/>
          <w:lang w:eastAsia="ar-SA"/>
        </w:rPr>
        <w:t>проведения</w:t>
      </w:r>
      <w:r w:rsidRPr="004452B4">
        <w:rPr>
          <w:rFonts w:eastAsia="Calibri" w:cs="Calibri"/>
          <w:b/>
          <w:bCs/>
          <w:szCs w:val="28"/>
          <w:lang w:eastAsia="ar-SA"/>
        </w:rPr>
        <w:t xml:space="preserve"> Конкурса</w:t>
      </w:r>
    </w:p>
    <w:p w:rsidR="000B0BC1" w:rsidRPr="004452B4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В Конкурсе принимают участие учащиеся детских музыкальных школ, детских школ искусств и Национальной гимназии искусств (по </w:t>
      </w:r>
      <w:r>
        <w:rPr>
          <w:rFonts w:eastAsia="Calibri" w:cs="Calibri"/>
          <w:szCs w:val="28"/>
          <w:lang w:eastAsia="ar-SA"/>
        </w:rPr>
        <w:t>9</w:t>
      </w:r>
      <w:r w:rsidRPr="004452B4">
        <w:rPr>
          <w:rFonts w:eastAsia="Calibri" w:cs="Calibri"/>
          <w:szCs w:val="28"/>
          <w:lang w:eastAsia="ar-SA"/>
        </w:rPr>
        <w:t xml:space="preserve"> класс включительно).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lastRenderedPageBreak/>
        <w:t>Конкурс проводится 1 раз в два года.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Конкурс проводится в </w:t>
      </w:r>
      <w:r>
        <w:rPr>
          <w:rFonts w:eastAsia="Calibri" w:cs="Calibri"/>
          <w:szCs w:val="28"/>
          <w:lang w:eastAsia="ar-SA"/>
        </w:rPr>
        <w:t>два</w:t>
      </w:r>
      <w:r w:rsidRPr="004452B4">
        <w:rPr>
          <w:rFonts w:eastAsia="Calibri" w:cs="Calibri"/>
          <w:szCs w:val="28"/>
          <w:lang w:eastAsia="ar-SA"/>
        </w:rPr>
        <w:t xml:space="preserve"> тура:</w:t>
      </w:r>
    </w:p>
    <w:p w:rsidR="000B0BC1" w:rsidRDefault="000B0BC1" w:rsidP="000B0BC1">
      <w:pPr>
        <w:pStyle w:val="ae"/>
        <w:spacing w:line="240" w:lineRule="auto"/>
        <w:ind w:left="0"/>
        <w:rPr>
          <w:iCs/>
          <w:szCs w:val="28"/>
        </w:rPr>
      </w:pPr>
      <w:r w:rsidRPr="005D656D">
        <w:rPr>
          <w:b/>
          <w:iCs/>
          <w:szCs w:val="28"/>
          <w:lang w:val="en-US"/>
        </w:rPr>
        <w:t>I</w:t>
      </w:r>
      <w:r w:rsidRPr="005D656D">
        <w:rPr>
          <w:b/>
          <w:iCs/>
          <w:szCs w:val="28"/>
        </w:rPr>
        <w:t xml:space="preserve"> тур</w:t>
      </w:r>
      <w:r>
        <w:rPr>
          <w:iCs/>
          <w:szCs w:val="28"/>
        </w:rPr>
        <w:t xml:space="preserve"> – внутришкольный. Сроки проведения устанавливаются администрацией школы.</w:t>
      </w:r>
    </w:p>
    <w:p w:rsidR="000B0BC1" w:rsidRDefault="000B0BC1" w:rsidP="000B0BC1">
      <w:pPr>
        <w:spacing w:after="0" w:line="240" w:lineRule="auto"/>
        <w:jc w:val="both"/>
        <w:rPr>
          <w:iCs/>
          <w:szCs w:val="28"/>
        </w:rPr>
      </w:pPr>
      <w:r w:rsidRPr="00ED0C84">
        <w:rPr>
          <w:b/>
          <w:bCs/>
          <w:szCs w:val="28"/>
        </w:rPr>
        <w:t xml:space="preserve">II </w:t>
      </w:r>
      <w:r w:rsidRPr="00B13083">
        <w:rPr>
          <w:b/>
          <w:iCs/>
          <w:szCs w:val="28"/>
        </w:rPr>
        <w:t>тур</w:t>
      </w:r>
      <w:r>
        <w:rPr>
          <w:iCs/>
          <w:szCs w:val="28"/>
        </w:rPr>
        <w:t xml:space="preserve"> – заключительный</w:t>
      </w:r>
      <w:r>
        <w:rPr>
          <w:szCs w:val="28"/>
        </w:rPr>
        <w:t xml:space="preserve">, </w:t>
      </w:r>
      <w:r w:rsidRPr="00427064">
        <w:rPr>
          <w:iCs/>
          <w:szCs w:val="28"/>
        </w:rPr>
        <w:t xml:space="preserve">проводится </w:t>
      </w:r>
      <w:r>
        <w:rPr>
          <w:rFonts w:eastAsia="Calibri" w:cs="Calibri"/>
          <w:b/>
          <w:szCs w:val="28"/>
          <w:lang w:eastAsia="ar-SA"/>
        </w:rPr>
        <w:t>7-8</w:t>
      </w:r>
      <w:r w:rsidRPr="00427064">
        <w:rPr>
          <w:rFonts w:eastAsia="Calibri" w:cs="Calibri"/>
          <w:b/>
          <w:szCs w:val="28"/>
          <w:lang w:eastAsia="ar-SA"/>
        </w:rPr>
        <w:t xml:space="preserve"> февраля</w:t>
      </w:r>
      <w:r>
        <w:rPr>
          <w:rFonts w:eastAsia="Calibri" w:cs="Calibri"/>
          <w:b/>
          <w:szCs w:val="28"/>
          <w:lang w:eastAsia="ar-SA"/>
        </w:rPr>
        <w:t xml:space="preserve"> 2026 года</w:t>
      </w:r>
      <w:r w:rsidRPr="00B13083">
        <w:rPr>
          <w:iCs/>
          <w:szCs w:val="28"/>
        </w:rPr>
        <w:t xml:space="preserve"> в </w:t>
      </w:r>
      <w:r w:rsidRPr="00827728">
        <w:rPr>
          <w:szCs w:val="28"/>
        </w:rPr>
        <w:t>ГБПОУ РМЭ «Колледж культуры и искусств</w:t>
      </w:r>
      <w:r w:rsidRPr="001D579A">
        <w:rPr>
          <w:iCs/>
          <w:szCs w:val="28"/>
        </w:rPr>
        <w:t xml:space="preserve"> имени И.С. Палантая»</w:t>
      </w:r>
      <w:r w:rsidRPr="00B13083">
        <w:rPr>
          <w:iCs/>
          <w:szCs w:val="28"/>
        </w:rPr>
        <w:t>.</w:t>
      </w:r>
    </w:p>
    <w:p w:rsidR="000B0BC1" w:rsidRPr="004452B4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Перед заключительным туром рекомендуется </w:t>
      </w:r>
      <w:r w:rsidRPr="004452B4">
        <w:rPr>
          <w:rFonts w:eastAsia="Calibri" w:cs="Calibri"/>
          <w:b/>
          <w:bCs/>
          <w:szCs w:val="28"/>
          <w:lang w:eastAsia="ar-SA"/>
        </w:rPr>
        <w:t>проведение зонального тура</w:t>
      </w:r>
      <w:r>
        <w:rPr>
          <w:rFonts w:eastAsia="Calibri" w:cs="Calibri"/>
          <w:b/>
          <w:bCs/>
          <w:szCs w:val="28"/>
          <w:lang w:eastAsia="ar-SA"/>
        </w:rPr>
        <w:t xml:space="preserve"> </w:t>
      </w:r>
      <w:r w:rsidRPr="004452B4">
        <w:rPr>
          <w:rFonts w:eastAsia="Calibri" w:cs="Calibri"/>
          <w:bCs/>
          <w:szCs w:val="28"/>
          <w:lang w:eastAsia="ar-SA"/>
        </w:rPr>
        <w:t xml:space="preserve">активом межрайонного методического объединения с привлечением куратора ГБПОУ РМЭ «Колледж культуры и искусств имени И.С. Палантая». Сроки проведения - </w:t>
      </w:r>
      <w:r w:rsidRPr="004452B4">
        <w:rPr>
          <w:rFonts w:eastAsia="Calibri" w:cs="Calibri"/>
          <w:b/>
          <w:bCs/>
          <w:szCs w:val="28"/>
          <w:lang w:eastAsia="ar-SA"/>
        </w:rPr>
        <w:t>не позднее, чем за 15 дней до заключительного тура</w:t>
      </w:r>
      <w:r w:rsidRPr="004452B4">
        <w:rPr>
          <w:rFonts w:eastAsia="Calibri" w:cs="Calibri"/>
          <w:szCs w:val="28"/>
          <w:lang w:eastAsia="ar-SA"/>
        </w:rPr>
        <w:t>.</w:t>
      </w:r>
    </w:p>
    <w:p w:rsidR="000B0BC1" w:rsidRPr="009501C9" w:rsidRDefault="000B0BC1" w:rsidP="000B0BC1">
      <w:pPr>
        <w:pStyle w:val="af2"/>
        <w:spacing w:before="120" w:after="240"/>
        <w:ind w:left="0"/>
        <w:jc w:val="center"/>
        <w:rPr>
          <w:b/>
          <w:i/>
        </w:rPr>
      </w:pPr>
      <w:r w:rsidRPr="00116CB8">
        <w:rPr>
          <w:b/>
          <w:i/>
        </w:rPr>
        <w:t xml:space="preserve">В случае сложной эпидемиологической ситуации </w:t>
      </w:r>
      <w:r>
        <w:rPr>
          <w:b/>
          <w:i/>
        </w:rPr>
        <w:t xml:space="preserve">и иных обстоятельств непреодолимой силы, </w:t>
      </w:r>
      <w:r w:rsidRPr="00116CB8">
        <w:rPr>
          <w:b/>
          <w:i/>
        </w:rPr>
        <w:t>конкурс будет проведен</w:t>
      </w:r>
      <w:r>
        <w:rPr>
          <w:b/>
          <w:i/>
        </w:rPr>
        <w:t xml:space="preserve"> </w:t>
      </w:r>
      <w:r w:rsidRPr="009501C9">
        <w:rPr>
          <w:b/>
          <w:i/>
        </w:rPr>
        <w:t>дистанционно по видеозаписям.</w:t>
      </w:r>
    </w:p>
    <w:p w:rsidR="000B0BC1" w:rsidRPr="00381D88" w:rsidRDefault="000B0BC1" w:rsidP="000B0BC1">
      <w:pPr>
        <w:pStyle w:val="ae"/>
        <w:spacing w:after="120" w:line="240" w:lineRule="auto"/>
        <w:ind w:left="0"/>
        <w:rPr>
          <w:i/>
          <w:szCs w:val="28"/>
        </w:rPr>
      </w:pPr>
      <w:r w:rsidRPr="00C53775">
        <w:rPr>
          <w:b/>
          <w:szCs w:val="28"/>
        </w:rPr>
        <w:t>Видео</w:t>
      </w:r>
      <w:r w:rsidRPr="00C53775">
        <w:rPr>
          <w:szCs w:val="28"/>
        </w:rPr>
        <w:t xml:space="preserve"> принимается только </w:t>
      </w:r>
      <w:r w:rsidRPr="00381D88">
        <w:rPr>
          <w:b/>
          <w:szCs w:val="28"/>
        </w:rPr>
        <w:t>в виде</w:t>
      </w:r>
      <w:r w:rsidRPr="00C53775">
        <w:rPr>
          <w:szCs w:val="28"/>
        </w:rPr>
        <w:t xml:space="preserve"> </w:t>
      </w:r>
      <w:r w:rsidRPr="00381D88">
        <w:rPr>
          <w:b/>
          <w:szCs w:val="28"/>
        </w:rPr>
        <w:t>ссылок</w:t>
      </w:r>
      <w:r>
        <w:rPr>
          <w:b/>
          <w:szCs w:val="28"/>
        </w:rPr>
        <w:t>,</w:t>
      </w:r>
      <w:r w:rsidRPr="00C53775">
        <w:rPr>
          <w:szCs w:val="28"/>
        </w:rPr>
        <w:t xml:space="preserve"> ведущих на популярные </w:t>
      </w:r>
      <w:proofErr w:type="spellStart"/>
      <w:r w:rsidRPr="00C53775">
        <w:rPr>
          <w:szCs w:val="28"/>
        </w:rPr>
        <w:t>видеохостинги</w:t>
      </w:r>
      <w:proofErr w:type="spellEnd"/>
      <w:r w:rsidRPr="00C53775">
        <w:rPr>
          <w:szCs w:val="28"/>
        </w:rPr>
        <w:t>, например,</w:t>
      </w:r>
      <w:r>
        <w:rPr>
          <w:szCs w:val="28"/>
        </w:rPr>
        <w:t xml:space="preserve"> Яндекс диск, </w:t>
      </w:r>
      <w:r>
        <w:rPr>
          <w:szCs w:val="28"/>
          <w:lang w:val="en-US"/>
        </w:rPr>
        <w:t>R</w:t>
      </w:r>
      <w:proofErr w:type="spellStart"/>
      <w:r w:rsidRPr="00C53775">
        <w:rPr>
          <w:szCs w:val="28"/>
        </w:rPr>
        <w:t>utube</w:t>
      </w:r>
      <w:proofErr w:type="spellEnd"/>
      <w:r w:rsidRPr="00381D88">
        <w:rPr>
          <w:szCs w:val="28"/>
        </w:rPr>
        <w:t xml:space="preserve"> </w:t>
      </w:r>
      <w:r>
        <w:rPr>
          <w:szCs w:val="28"/>
        </w:rPr>
        <w:t>и др.</w:t>
      </w:r>
      <w:r w:rsidRPr="00C53775">
        <w:rPr>
          <w:szCs w:val="28"/>
        </w:rPr>
        <w:t xml:space="preserve"> </w:t>
      </w:r>
      <w:r w:rsidRPr="00381D88">
        <w:rPr>
          <w:i/>
          <w:szCs w:val="28"/>
        </w:rPr>
        <w:t>На съемных носителях видео не принимается!</w:t>
      </w:r>
    </w:p>
    <w:p w:rsidR="000B0BC1" w:rsidRDefault="000B0BC1" w:rsidP="000B0BC1">
      <w:pPr>
        <w:pStyle w:val="ae"/>
        <w:spacing w:after="120" w:line="240" w:lineRule="auto"/>
        <w:ind w:left="0"/>
        <w:rPr>
          <w:szCs w:val="28"/>
        </w:rPr>
      </w:pPr>
      <w:r w:rsidRPr="00C53775">
        <w:rPr>
          <w:szCs w:val="28"/>
        </w:rPr>
        <w:t xml:space="preserve">Видеосъемка должна производиться без выключения и остановки видеокамеры, сначала и до конца исполнения всей программы в целом, т.е. программа исполняется без монтажа. Обработка аудио сигнала </w:t>
      </w:r>
      <w:r>
        <w:rPr>
          <w:szCs w:val="28"/>
        </w:rPr>
        <w:t>–</w:t>
      </w:r>
      <w:r w:rsidRPr="00C53775">
        <w:rPr>
          <w:szCs w:val="28"/>
        </w:rPr>
        <w:t xml:space="preserve"> не допускается. </w:t>
      </w:r>
    </w:p>
    <w:p w:rsidR="000B0BC1" w:rsidRPr="004452B4" w:rsidRDefault="000B0BC1" w:rsidP="000B0BC1">
      <w:pPr>
        <w:suppressAutoHyphens/>
        <w:spacing w:before="240" w:line="240" w:lineRule="auto"/>
        <w:ind w:left="360"/>
        <w:jc w:val="center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val="en-US" w:eastAsia="ar-SA"/>
        </w:rPr>
        <w:t>IV</w:t>
      </w:r>
      <w:r w:rsidRPr="004452B4">
        <w:rPr>
          <w:rFonts w:eastAsia="Calibri" w:cs="Calibri"/>
          <w:b/>
          <w:bCs/>
          <w:szCs w:val="28"/>
          <w:lang w:eastAsia="ar-SA"/>
        </w:rPr>
        <w:t>. Возрастные группы (для солистов) и номинации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Конкурс проводится по следующим </w:t>
      </w:r>
      <w:r w:rsidRPr="004452B4">
        <w:rPr>
          <w:rFonts w:eastAsia="Calibri" w:cs="Calibri"/>
          <w:b/>
          <w:bCs/>
          <w:szCs w:val="28"/>
          <w:lang w:eastAsia="ar-SA"/>
        </w:rPr>
        <w:t>номинациям:</w:t>
      </w:r>
    </w:p>
    <w:p w:rsidR="000B0BC1" w:rsidRPr="004452B4" w:rsidRDefault="000B0BC1" w:rsidP="000B0BC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eastAsia="ar-SA"/>
        </w:rPr>
        <w:t>Академическое пение</w:t>
      </w:r>
    </w:p>
    <w:p w:rsidR="000B0BC1" w:rsidRPr="004452B4" w:rsidRDefault="000B0BC1" w:rsidP="000B0BC1">
      <w:pPr>
        <w:numPr>
          <w:ilvl w:val="0"/>
          <w:numId w:val="34"/>
        </w:numPr>
        <w:tabs>
          <w:tab w:val="clear" w:pos="720"/>
        </w:tabs>
        <w:suppressAutoHyphens/>
        <w:spacing w:after="0" w:line="240" w:lineRule="auto"/>
        <w:ind w:left="1134" w:hanging="283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солисты</w:t>
      </w:r>
    </w:p>
    <w:p w:rsidR="000B0BC1" w:rsidRPr="004452B4" w:rsidRDefault="000B0BC1" w:rsidP="000B0BC1">
      <w:pPr>
        <w:numPr>
          <w:ilvl w:val="0"/>
          <w:numId w:val="34"/>
        </w:numPr>
        <w:tabs>
          <w:tab w:val="clear" w:pos="720"/>
        </w:tabs>
        <w:suppressAutoHyphens/>
        <w:spacing w:after="0" w:line="240" w:lineRule="auto"/>
        <w:ind w:left="1134" w:hanging="283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ансамбли (не более 12 человек</w:t>
      </w:r>
      <w:r>
        <w:rPr>
          <w:rFonts w:eastAsia="Calibri" w:cs="Calibri"/>
          <w:szCs w:val="28"/>
          <w:lang w:eastAsia="ar-SA"/>
        </w:rPr>
        <w:t xml:space="preserve"> в вокальной группе</w:t>
      </w:r>
      <w:r w:rsidRPr="004452B4">
        <w:rPr>
          <w:rFonts w:eastAsia="Calibri" w:cs="Calibri"/>
          <w:szCs w:val="28"/>
          <w:lang w:eastAsia="ar-SA"/>
        </w:rPr>
        <w:t>)</w:t>
      </w:r>
    </w:p>
    <w:p w:rsidR="000B0BC1" w:rsidRPr="004452B4" w:rsidRDefault="000B0BC1" w:rsidP="000B0BC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eastAsia="ar-SA"/>
        </w:rPr>
        <w:t>Народное пение</w:t>
      </w:r>
    </w:p>
    <w:p w:rsidR="000B0BC1" w:rsidRPr="004452B4" w:rsidRDefault="000B0BC1" w:rsidP="000B0BC1">
      <w:pPr>
        <w:numPr>
          <w:ilvl w:val="0"/>
          <w:numId w:val="34"/>
        </w:numPr>
        <w:tabs>
          <w:tab w:val="clear" w:pos="720"/>
        </w:tabs>
        <w:suppressAutoHyphens/>
        <w:spacing w:after="0" w:line="240" w:lineRule="auto"/>
        <w:ind w:left="1134" w:hanging="283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солисты;</w:t>
      </w:r>
    </w:p>
    <w:p w:rsidR="000B0BC1" w:rsidRPr="004452B4" w:rsidRDefault="000B0BC1" w:rsidP="000B0BC1">
      <w:pPr>
        <w:numPr>
          <w:ilvl w:val="0"/>
          <w:numId w:val="34"/>
        </w:numPr>
        <w:tabs>
          <w:tab w:val="clear" w:pos="720"/>
        </w:tabs>
        <w:suppressAutoHyphens/>
        <w:spacing w:after="0" w:line="240" w:lineRule="auto"/>
        <w:ind w:left="1134" w:hanging="283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ансамбли (не более 12 человек</w:t>
      </w:r>
      <w:r>
        <w:rPr>
          <w:rFonts w:eastAsia="Calibri" w:cs="Calibri"/>
          <w:szCs w:val="28"/>
          <w:lang w:eastAsia="ar-SA"/>
        </w:rPr>
        <w:t xml:space="preserve"> в вокальной группе в вокальной группе</w:t>
      </w:r>
      <w:r w:rsidRPr="004452B4">
        <w:rPr>
          <w:rFonts w:eastAsia="Calibri" w:cs="Calibri"/>
          <w:szCs w:val="28"/>
          <w:lang w:eastAsia="ar-SA"/>
        </w:rPr>
        <w:t>).</w:t>
      </w:r>
    </w:p>
    <w:p w:rsidR="000B0BC1" w:rsidRDefault="000B0BC1" w:rsidP="00FB3066">
      <w:pPr>
        <w:suppressAutoHyphens/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E4299D">
        <w:rPr>
          <w:rFonts w:eastAsia="Calibri" w:cs="Calibri"/>
          <w:b/>
          <w:szCs w:val="28"/>
          <w:lang w:eastAsia="ar-SA"/>
        </w:rPr>
        <w:t>Возрастные группы</w:t>
      </w:r>
    </w:p>
    <w:p w:rsidR="000B0BC1" w:rsidRPr="00B13083" w:rsidRDefault="000B0BC1" w:rsidP="000B0BC1">
      <w:pPr>
        <w:pStyle w:val="af1"/>
        <w:spacing w:before="0" w:after="0"/>
        <w:jc w:val="both"/>
        <w:rPr>
          <w:sz w:val="28"/>
          <w:szCs w:val="28"/>
        </w:rPr>
      </w:pPr>
      <w:r w:rsidRPr="00B13083">
        <w:rPr>
          <w:sz w:val="28"/>
          <w:szCs w:val="28"/>
        </w:rPr>
        <w:t xml:space="preserve">Конкурс проводится по следующим </w:t>
      </w:r>
      <w:r w:rsidRPr="00B13083">
        <w:rPr>
          <w:b/>
          <w:bCs/>
          <w:sz w:val="28"/>
          <w:szCs w:val="28"/>
        </w:rPr>
        <w:t>возрастным группам</w:t>
      </w:r>
      <w:r>
        <w:rPr>
          <w:sz w:val="28"/>
          <w:szCs w:val="28"/>
        </w:rPr>
        <w:t>:</w:t>
      </w:r>
    </w:p>
    <w:p w:rsidR="000B0BC1" w:rsidRPr="00E4299D" w:rsidRDefault="000B0BC1" w:rsidP="000B0BC1">
      <w:pPr>
        <w:suppressAutoHyphens/>
        <w:spacing w:after="0" w:line="240" w:lineRule="auto"/>
        <w:jc w:val="both"/>
        <w:rPr>
          <w:rFonts w:eastAsia="Calibri" w:cs="Calibri"/>
          <w:b/>
          <w:szCs w:val="28"/>
          <w:lang w:eastAsia="ar-SA"/>
        </w:rPr>
      </w:pPr>
      <w:r>
        <w:rPr>
          <w:rFonts w:eastAsia="Calibri" w:cs="Calibri"/>
          <w:b/>
          <w:szCs w:val="28"/>
          <w:lang w:eastAsia="ar-SA"/>
        </w:rPr>
        <w:t>Солисты: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Младшая группа – 7-8 лет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val="en-US" w:eastAsia="ar-SA"/>
        </w:rPr>
        <w:t>I</w:t>
      </w:r>
      <w:r w:rsidRPr="004452B4">
        <w:rPr>
          <w:rFonts w:eastAsia="Calibri" w:cs="Calibri"/>
          <w:szCs w:val="28"/>
          <w:lang w:eastAsia="ar-SA"/>
        </w:rPr>
        <w:t xml:space="preserve"> средняя группа – 9-10 лет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val="en-US" w:eastAsia="ar-SA"/>
        </w:rPr>
        <w:t>II</w:t>
      </w:r>
      <w:r w:rsidRPr="004452B4">
        <w:rPr>
          <w:rFonts w:eastAsia="Calibri" w:cs="Calibri"/>
          <w:szCs w:val="28"/>
          <w:lang w:eastAsia="ar-SA"/>
        </w:rPr>
        <w:t xml:space="preserve"> средняя группа – 11-12 лет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Старшая группа – от 13 лет</w:t>
      </w:r>
    </w:p>
    <w:p w:rsidR="000B0BC1" w:rsidRDefault="000B0BC1" w:rsidP="000B0BC1">
      <w:pPr>
        <w:suppressAutoHyphens/>
        <w:spacing w:after="0" w:line="240" w:lineRule="auto"/>
        <w:jc w:val="both"/>
        <w:rPr>
          <w:rFonts w:eastAsia="Calibri" w:cs="Calibri"/>
          <w:b/>
          <w:szCs w:val="28"/>
          <w:lang w:eastAsia="ar-SA"/>
        </w:rPr>
      </w:pPr>
      <w:r w:rsidRPr="00E4299D">
        <w:rPr>
          <w:rFonts w:eastAsia="Calibri" w:cs="Calibri"/>
          <w:b/>
          <w:szCs w:val="28"/>
          <w:lang w:eastAsia="ar-SA"/>
        </w:rPr>
        <w:t>Возраст участников должен соответствовать требованиям на день начала конкурса.</w:t>
      </w:r>
    </w:p>
    <w:p w:rsidR="000B0BC1" w:rsidRPr="00E4299D" w:rsidRDefault="000B0BC1" w:rsidP="000B0BC1">
      <w:pPr>
        <w:suppressAutoHyphens/>
        <w:spacing w:before="240" w:after="0" w:line="240" w:lineRule="auto"/>
        <w:jc w:val="both"/>
        <w:rPr>
          <w:rFonts w:eastAsia="Calibri" w:cs="Calibri"/>
          <w:b/>
          <w:szCs w:val="28"/>
          <w:lang w:eastAsia="ar-SA"/>
        </w:rPr>
      </w:pPr>
      <w:r>
        <w:rPr>
          <w:rFonts w:eastAsia="Calibri" w:cs="Calibri"/>
          <w:b/>
          <w:szCs w:val="28"/>
          <w:lang w:eastAsia="ar-SA"/>
        </w:rPr>
        <w:t>Ансамбли – без деления на возрастные группы.</w:t>
      </w:r>
    </w:p>
    <w:p w:rsidR="00FB3066" w:rsidRDefault="00FB3066" w:rsidP="000B0BC1">
      <w:pPr>
        <w:suppressAutoHyphens/>
        <w:spacing w:before="240" w:line="240" w:lineRule="auto"/>
        <w:ind w:left="360"/>
        <w:jc w:val="center"/>
        <w:rPr>
          <w:rFonts w:eastAsia="Calibri" w:cs="Calibri"/>
          <w:b/>
          <w:bCs/>
          <w:szCs w:val="28"/>
          <w:lang w:eastAsia="ar-SA"/>
        </w:rPr>
      </w:pPr>
    </w:p>
    <w:p w:rsidR="000B0BC1" w:rsidRPr="004452B4" w:rsidRDefault="000B0BC1" w:rsidP="000B0BC1">
      <w:pPr>
        <w:suppressAutoHyphens/>
        <w:spacing w:before="240" w:line="240" w:lineRule="auto"/>
        <w:ind w:left="360"/>
        <w:jc w:val="center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val="en-US" w:eastAsia="ar-SA"/>
        </w:rPr>
        <w:t>V</w:t>
      </w:r>
      <w:r w:rsidRPr="004452B4">
        <w:rPr>
          <w:rFonts w:eastAsia="Calibri" w:cs="Calibri"/>
          <w:b/>
          <w:bCs/>
          <w:szCs w:val="28"/>
          <w:lang w:eastAsia="ar-SA"/>
        </w:rPr>
        <w:t>. Жеребьевка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Порядок выступления участников конкурса во </w:t>
      </w:r>
      <w:r w:rsidRPr="004452B4">
        <w:rPr>
          <w:rFonts w:eastAsia="Calibri" w:cs="Calibri"/>
          <w:szCs w:val="28"/>
          <w:lang w:val="en-US" w:eastAsia="ar-SA"/>
        </w:rPr>
        <w:t>II</w:t>
      </w:r>
      <w:r w:rsidRPr="004452B4">
        <w:rPr>
          <w:rFonts w:eastAsia="Calibri" w:cs="Calibri"/>
          <w:szCs w:val="28"/>
          <w:lang w:eastAsia="ar-SA"/>
        </w:rPr>
        <w:t xml:space="preserve"> туре устанавливается организаторами в ходе жеребьевки.</w:t>
      </w:r>
    </w:p>
    <w:p w:rsidR="000B0BC1" w:rsidRPr="004452B4" w:rsidRDefault="000B0BC1" w:rsidP="000B0BC1">
      <w:pPr>
        <w:suppressAutoHyphens/>
        <w:spacing w:before="240" w:line="240" w:lineRule="auto"/>
        <w:ind w:left="360"/>
        <w:jc w:val="center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val="en-US" w:eastAsia="ar-SA"/>
        </w:rPr>
        <w:lastRenderedPageBreak/>
        <w:t>VI</w:t>
      </w:r>
      <w:r w:rsidRPr="004452B4">
        <w:rPr>
          <w:rFonts w:eastAsia="Calibri" w:cs="Calibri"/>
          <w:b/>
          <w:bCs/>
          <w:szCs w:val="28"/>
          <w:lang w:eastAsia="ar-SA"/>
        </w:rPr>
        <w:t xml:space="preserve">. </w:t>
      </w:r>
      <w:r w:rsidRPr="00427064">
        <w:rPr>
          <w:rFonts w:eastAsia="Calibri" w:cs="Calibri"/>
          <w:b/>
          <w:bCs/>
          <w:szCs w:val="28"/>
          <w:lang w:eastAsia="ar-SA"/>
        </w:rPr>
        <w:t>Программные</w:t>
      </w:r>
      <w:r w:rsidRPr="004452B4">
        <w:rPr>
          <w:rFonts w:eastAsia="Calibri" w:cs="Calibri"/>
          <w:b/>
          <w:bCs/>
          <w:szCs w:val="28"/>
          <w:lang w:eastAsia="ar-SA"/>
        </w:rPr>
        <w:t xml:space="preserve"> требования</w:t>
      </w:r>
    </w:p>
    <w:p w:rsidR="000B0BC1" w:rsidRPr="004452B4" w:rsidRDefault="000B0BC1" w:rsidP="000B0BC1">
      <w:pPr>
        <w:suppressAutoHyphens/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4452B4">
        <w:rPr>
          <w:rFonts w:eastAsia="Calibri" w:cs="Calibri"/>
          <w:b/>
          <w:szCs w:val="28"/>
          <w:lang w:eastAsia="ar-SA"/>
        </w:rPr>
        <w:t>Академический вокал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СОЛО:</w:t>
      </w:r>
    </w:p>
    <w:p w:rsidR="000B0BC1" w:rsidRPr="004452B4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4452B4">
        <w:rPr>
          <w:rFonts w:eastAsia="Calibri" w:cs="Calibri"/>
          <w:b/>
          <w:szCs w:val="28"/>
          <w:lang w:eastAsia="ar-SA"/>
        </w:rPr>
        <w:t xml:space="preserve">Младшая, </w:t>
      </w:r>
      <w:r w:rsidRPr="004452B4">
        <w:rPr>
          <w:rFonts w:eastAsia="Calibri" w:cs="Calibri"/>
          <w:b/>
          <w:szCs w:val="28"/>
          <w:lang w:val="en-US" w:eastAsia="ar-SA"/>
        </w:rPr>
        <w:t>I</w:t>
      </w:r>
      <w:r w:rsidRPr="004452B4">
        <w:rPr>
          <w:rFonts w:eastAsia="Calibri" w:cs="Calibri"/>
          <w:b/>
          <w:szCs w:val="28"/>
          <w:lang w:eastAsia="ar-SA"/>
        </w:rPr>
        <w:t xml:space="preserve"> средняя, </w:t>
      </w:r>
      <w:r w:rsidRPr="004452B4">
        <w:rPr>
          <w:rFonts w:eastAsia="Calibri" w:cs="Calibri"/>
          <w:b/>
          <w:szCs w:val="28"/>
          <w:lang w:val="en-US" w:eastAsia="ar-SA"/>
        </w:rPr>
        <w:t>II</w:t>
      </w:r>
      <w:r w:rsidRPr="004452B4">
        <w:rPr>
          <w:rFonts w:eastAsia="Calibri" w:cs="Calibri"/>
          <w:b/>
          <w:szCs w:val="28"/>
          <w:lang w:eastAsia="ar-SA"/>
        </w:rPr>
        <w:t xml:space="preserve"> средняя группы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2 разнохарактерных произведения (желательно исполнение классического произведения) общей длительностью до 7 мин. </w:t>
      </w:r>
    </w:p>
    <w:p w:rsidR="000B0BC1" w:rsidRPr="004452B4" w:rsidRDefault="000B0BC1" w:rsidP="000B0BC1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b/>
          <w:szCs w:val="28"/>
          <w:lang w:eastAsia="ar-SA"/>
        </w:rPr>
        <w:t>Старшая группа</w:t>
      </w:r>
    </w:p>
    <w:p w:rsidR="000B0BC1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2 разнохарактерных произведения (одно из них - классическое) общей длительностью до 7 мин. </w:t>
      </w:r>
    </w:p>
    <w:p w:rsidR="000B0BC1" w:rsidRPr="004452B4" w:rsidRDefault="000B0BC1" w:rsidP="000B0BC1">
      <w:pPr>
        <w:suppressAutoHyphens/>
        <w:spacing w:before="240"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АНСАМБЛЬ: 2 разнохарактерных произведения общей длительностью до 9 мин. 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Произведения исполняются без микрофона. Фонограмма </w:t>
      </w:r>
      <w:r>
        <w:rPr>
          <w:rFonts w:eastAsia="Calibri" w:cs="Calibri"/>
          <w:szCs w:val="28"/>
          <w:lang w:eastAsia="ar-SA"/>
        </w:rPr>
        <w:t>и участие дирижера не допускается.</w:t>
      </w:r>
    </w:p>
    <w:p w:rsidR="000B0BC1" w:rsidRPr="004452B4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4452B4">
        <w:rPr>
          <w:rFonts w:eastAsia="Calibri" w:cs="Calibri"/>
          <w:b/>
          <w:szCs w:val="28"/>
          <w:lang w:eastAsia="ar-SA"/>
        </w:rPr>
        <w:t>Народный вокал</w:t>
      </w:r>
    </w:p>
    <w:p w:rsidR="000B0BC1" w:rsidRPr="004452B4" w:rsidRDefault="000B0BC1" w:rsidP="000B0BC1">
      <w:pPr>
        <w:pStyle w:val="ae"/>
        <w:spacing w:after="120" w:line="240" w:lineRule="auto"/>
        <w:ind w:left="0"/>
        <w:rPr>
          <w:szCs w:val="28"/>
        </w:rPr>
      </w:pPr>
      <w:r w:rsidRPr="004452B4">
        <w:rPr>
          <w:szCs w:val="28"/>
        </w:rPr>
        <w:t>СОЛО: 2 разнохарактерных произведения общей длительностью до 7 минут.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АНСАМБЛЬ: 2 разнохарактерных произведения общей длительностью до 9 мин.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Одно из конкурсных произведений </w:t>
      </w:r>
      <w:r>
        <w:rPr>
          <w:rFonts w:eastAsia="Calibri" w:cs="Calibri"/>
          <w:szCs w:val="28"/>
          <w:lang w:eastAsia="ar-SA"/>
        </w:rPr>
        <w:t>желательно</w:t>
      </w:r>
      <w:r w:rsidRPr="004452B4">
        <w:rPr>
          <w:rFonts w:eastAsia="Calibri" w:cs="Calibri"/>
          <w:szCs w:val="28"/>
          <w:lang w:eastAsia="ar-SA"/>
        </w:rPr>
        <w:t xml:space="preserve"> на материале народов Поволжья.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Произведения исполняются без микрофона. Фонограмма не допускается.</w:t>
      </w:r>
      <w:r>
        <w:rPr>
          <w:rFonts w:eastAsia="Calibri" w:cs="Calibri"/>
          <w:szCs w:val="28"/>
          <w:lang w:eastAsia="ar-SA"/>
        </w:rPr>
        <w:t xml:space="preserve"> </w:t>
      </w:r>
    </w:p>
    <w:p w:rsidR="000B0BC1" w:rsidRPr="008C00DF" w:rsidRDefault="000B0BC1" w:rsidP="000B0BC1">
      <w:pPr>
        <w:suppressAutoHyphens/>
        <w:spacing w:before="240" w:line="240" w:lineRule="auto"/>
        <w:ind w:left="360"/>
        <w:jc w:val="center"/>
        <w:rPr>
          <w:rFonts w:eastAsia="Calibri" w:cs="Calibri"/>
          <w:b/>
          <w:bCs/>
          <w:szCs w:val="28"/>
          <w:lang w:eastAsia="ar-SA"/>
        </w:rPr>
      </w:pPr>
      <w:r w:rsidRPr="008C00DF">
        <w:rPr>
          <w:rFonts w:eastAsia="Calibri" w:cs="Calibri"/>
          <w:b/>
          <w:bCs/>
          <w:szCs w:val="28"/>
          <w:lang w:eastAsia="ar-SA"/>
        </w:rPr>
        <w:t xml:space="preserve">VII. Критерии оценки выступления 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При оценке жюри придерживается следующих критериев: 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- вокально-музыкальные данные, чистое интонирование, хорошая дикция, пение на дыхании, выявление тембра голоса, яркость, чувство ритма, музыкально-певческая подготовка, владение динамической палитрой звука;</w:t>
      </w:r>
    </w:p>
    <w:p w:rsidR="000B0BC1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- сценический образ, артистичность, художественный вкус, костюм, художественная трактовка музыкального произведения, творческая индивидуальность, оригинальность исполнения, выбор репертуара (соответствие возрасту, темпераменту, индивидуальным особенностям исполнителя)</w:t>
      </w:r>
      <w:r>
        <w:rPr>
          <w:rFonts w:eastAsia="Calibri" w:cs="Calibri"/>
          <w:szCs w:val="28"/>
          <w:lang w:eastAsia="ar-SA"/>
        </w:rPr>
        <w:t>;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>
        <w:rPr>
          <w:rFonts w:eastAsia="Calibri" w:cs="Calibri"/>
          <w:szCs w:val="28"/>
          <w:lang w:eastAsia="ar-SA"/>
        </w:rPr>
        <w:t>- соответствие программным требованиям Конкурса</w:t>
      </w:r>
      <w:r w:rsidRPr="004452B4">
        <w:rPr>
          <w:rFonts w:eastAsia="Calibri" w:cs="Calibri"/>
          <w:szCs w:val="28"/>
          <w:lang w:eastAsia="ar-SA"/>
        </w:rPr>
        <w:t>.</w:t>
      </w:r>
    </w:p>
    <w:p w:rsidR="000B0BC1" w:rsidRPr="004452B4" w:rsidRDefault="000B0BC1" w:rsidP="000B0BC1">
      <w:pPr>
        <w:suppressAutoHyphens/>
        <w:spacing w:before="240" w:line="240" w:lineRule="auto"/>
        <w:ind w:left="360"/>
        <w:jc w:val="center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val="en-US" w:eastAsia="ar-SA"/>
        </w:rPr>
        <w:t>VI</w:t>
      </w:r>
      <w:r w:rsidRPr="008C00DF">
        <w:rPr>
          <w:rFonts w:eastAsia="Calibri" w:cs="Calibri"/>
          <w:b/>
          <w:bCs/>
          <w:szCs w:val="28"/>
          <w:lang w:eastAsia="ar-SA"/>
        </w:rPr>
        <w:t>I</w:t>
      </w:r>
      <w:r w:rsidRPr="004452B4">
        <w:rPr>
          <w:rFonts w:eastAsia="Calibri" w:cs="Calibri"/>
          <w:b/>
          <w:bCs/>
          <w:szCs w:val="28"/>
          <w:lang w:val="en-US" w:eastAsia="ar-SA"/>
        </w:rPr>
        <w:t>I</w:t>
      </w:r>
      <w:r w:rsidRPr="004452B4">
        <w:rPr>
          <w:rFonts w:eastAsia="Calibri" w:cs="Calibri"/>
          <w:b/>
          <w:bCs/>
          <w:szCs w:val="28"/>
          <w:lang w:eastAsia="ar-SA"/>
        </w:rPr>
        <w:t>. Жюри. Поощрения.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В состав жюри войдут ведущие преподаватели и музыканты Республики Марий Эл и Российской Федерации. Количественный состав жюри не менее </w:t>
      </w:r>
      <w:r w:rsidRPr="004452B4">
        <w:rPr>
          <w:rFonts w:eastAsia="Calibri" w:cs="Calibri"/>
          <w:b/>
          <w:szCs w:val="28"/>
          <w:lang w:eastAsia="ar-SA"/>
        </w:rPr>
        <w:t xml:space="preserve">3 </w:t>
      </w:r>
      <w:r w:rsidRPr="004452B4">
        <w:rPr>
          <w:rFonts w:eastAsia="Calibri" w:cs="Calibri"/>
          <w:szCs w:val="28"/>
          <w:lang w:eastAsia="ar-SA"/>
        </w:rPr>
        <w:t>человек.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szCs w:val="28"/>
          <w:lang w:eastAsia="ar-SA"/>
        </w:rPr>
        <w:t>Члены жюри, ученики которых участвуют в Конкурсе, не принимают участия в оценке их выступления.</w:t>
      </w:r>
    </w:p>
    <w:p w:rsidR="000B0BC1" w:rsidRPr="004452B4" w:rsidRDefault="000B0BC1" w:rsidP="000B0BC1">
      <w:pPr>
        <w:suppressAutoHyphens/>
        <w:spacing w:after="0" w:line="240" w:lineRule="auto"/>
        <w:ind w:firstLine="851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Для награждения предусмотрены </w:t>
      </w:r>
      <w:r w:rsidRPr="004452B4">
        <w:rPr>
          <w:rFonts w:eastAsia="Calibri" w:cs="Calibri"/>
          <w:b/>
          <w:szCs w:val="28"/>
          <w:lang w:eastAsia="ar-SA"/>
        </w:rPr>
        <w:t>три</w:t>
      </w:r>
      <w:r>
        <w:rPr>
          <w:rFonts w:eastAsia="Calibri" w:cs="Calibri"/>
          <w:b/>
          <w:szCs w:val="28"/>
          <w:lang w:eastAsia="ar-SA"/>
        </w:rPr>
        <w:t xml:space="preserve"> </w:t>
      </w:r>
      <w:r>
        <w:rPr>
          <w:rFonts w:eastAsia="Calibri" w:cs="Calibri"/>
          <w:szCs w:val="28"/>
          <w:lang w:eastAsia="ar-SA"/>
        </w:rPr>
        <w:t>лауреатских</w:t>
      </w:r>
      <w:r w:rsidRPr="004452B4">
        <w:rPr>
          <w:rFonts w:eastAsia="Calibri" w:cs="Calibri"/>
          <w:szCs w:val="28"/>
          <w:lang w:eastAsia="ar-SA"/>
        </w:rPr>
        <w:t xml:space="preserve"> места </w:t>
      </w:r>
      <w:r>
        <w:rPr>
          <w:rFonts w:eastAsia="Calibri" w:cs="Calibri"/>
          <w:szCs w:val="28"/>
          <w:lang w:eastAsia="ar-SA"/>
        </w:rPr>
        <w:t xml:space="preserve">и место дипломанта </w:t>
      </w:r>
      <w:r w:rsidRPr="004452B4">
        <w:rPr>
          <w:rFonts w:eastAsia="Calibri" w:cs="Calibri"/>
          <w:szCs w:val="28"/>
          <w:lang w:eastAsia="ar-SA"/>
        </w:rPr>
        <w:t xml:space="preserve">в каждой номинации и в каждой возрастной группе. </w:t>
      </w:r>
    </w:p>
    <w:p w:rsidR="000B0BC1" w:rsidRPr="004452B4" w:rsidRDefault="000B0BC1" w:rsidP="000B0BC1">
      <w:pPr>
        <w:suppressAutoHyphens/>
        <w:spacing w:after="0" w:line="240" w:lineRule="auto"/>
        <w:ind w:firstLine="851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Жюри имеет право: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- присуждать Гран–при;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- присуждать не все призовые места;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- делить призовые места (</w:t>
      </w:r>
      <w:r>
        <w:rPr>
          <w:rFonts w:eastAsia="Calibri" w:cs="Calibri"/>
          <w:szCs w:val="28"/>
          <w:lang w:eastAsia="ar-SA"/>
        </w:rPr>
        <w:t>в пределах призового фонда</w:t>
      </w:r>
      <w:r w:rsidRPr="004452B4">
        <w:rPr>
          <w:rFonts w:eastAsia="Calibri" w:cs="Calibri"/>
          <w:szCs w:val="28"/>
          <w:lang w:eastAsia="ar-SA"/>
        </w:rPr>
        <w:t>);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4452B4">
        <w:rPr>
          <w:rFonts w:eastAsia="Calibri" w:cs="Calibri"/>
          <w:bCs/>
          <w:szCs w:val="28"/>
          <w:lang w:eastAsia="ar-SA"/>
        </w:rPr>
        <w:t>- награждать дипломами наиболее ярких участников;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4452B4">
        <w:rPr>
          <w:rFonts w:eastAsia="Calibri" w:cs="Calibri"/>
          <w:bCs/>
          <w:szCs w:val="28"/>
          <w:lang w:eastAsia="ar-SA"/>
        </w:rPr>
        <w:t>- учреждать Диплом «Лучший концертмейстер» в каждой номинации.</w:t>
      </w:r>
    </w:p>
    <w:p w:rsidR="000B0BC1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Председатель жюри имеет два голоса в спорных ситуациях.</w:t>
      </w:r>
    </w:p>
    <w:p w:rsidR="000B0BC1" w:rsidRDefault="000B0BC1" w:rsidP="000B0BC1">
      <w:pPr>
        <w:suppressAutoHyphens/>
        <w:spacing w:before="240" w:line="240" w:lineRule="auto"/>
        <w:ind w:left="360"/>
        <w:jc w:val="center"/>
        <w:rPr>
          <w:rFonts w:eastAsia="Calibri" w:cs="Calibri"/>
          <w:b/>
          <w:szCs w:val="28"/>
          <w:lang w:eastAsia="ar-SA"/>
        </w:rPr>
      </w:pPr>
      <w:r w:rsidRPr="004452B4">
        <w:rPr>
          <w:rFonts w:eastAsia="Calibri" w:cs="Calibri"/>
          <w:b/>
          <w:szCs w:val="28"/>
          <w:lang w:eastAsia="ar-SA"/>
        </w:rPr>
        <w:t xml:space="preserve">Решение жюри </w:t>
      </w:r>
      <w:r w:rsidRPr="004A253C">
        <w:rPr>
          <w:rFonts w:eastAsia="Calibri" w:cs="Calibri"/>
          <w:b/>
          <w:bCs/>
          <w:szCs w:val="28"/>
          <w:lang w:eastAsia="ar-SA"/>
        </w:rPr>
        <w:t>окончательное</w:t>
      </w:r>
      <w:r w:rsidRPr="004452B4">
        <w:rPr>
          <w:rFonts w:eastAsia="Calibri" w:cs="Calibri"/>
          <w:b/>
          <w:szCs w:val="28"/>
          <w:lang w:eastAsia="ar-SA"/>
        </w:rPr>
        <w:t xml:space="preserve"> и пересмотру не подлежит.</w:t>
      </w:r>
    </w:p>
    <w:p w:rsidR="000B0BC1" w:rsidRPr="00A003E1" w:rsidRDefault="000B0BC1" w:rsidP="000B0BC1">
      <w:pPr>
        <w:suppressAutoHyphens/>
        <w:spacing w:after="0" w:line="240" w:lineRule="auto"/>
        <w:jc w:val="both"/>
        <w:rPr>
          <w:rFonts w:eastAsia="Times New Roman" w:cs="Calibri"/>
          <w:szCs w:val="24"/>
          <w:lang w:eastAsia="ar-SA"/>
        </w:rPr>
      </w:pPr>
      <w:r w:rsidRPr="00A003E1">
        <w:rPr>
          <w:rFonts w:eastAsia="Times New Roman" w:cs="Calibri"/>
          <w:szCs w:val="24"/>
          <w:lang w:eastAsia="ar-SA"/>
        </w:rPr>
        <w:lastRenderedPageBreak/>
        <w:t>В формировании призового фонда могут участвовать учредители Конкурса, общественные организации и учреждения, спонсоры, иные заинтересованные организации и частные лица.</w:t>
      </w:r>
    </w:p>
    <w:p w:rsidR="000B0BC1" w:rsidRDefault="000B0BC1" w:rsidP="000B0BC1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>
        <w:rPr>
          <w:rFonts w:eastAsia="Times New Roman" w:cs="Calibri"/>
          <w:i/>
          <w:szCs w:val="24"/>
          <w:lang w:eastAsia="ar-SA"/>
        </w:rPr>
        <w:t xml:space="preserve">Участникам Конкурса, не получившим призовых мест, 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>
        <w:rPr>
          <w:rFonts w:eastAsia="Times New Roman" w:cs="Calibri"/>
          <w:i/>
          <w:szCs w:val="24"/>
          <w:lang w:eastAsia="ar-SA"/>
        </w:rPr>
        <w:t>вручается Благодарность за участие.</w:t>
      </w:r>
    </w:p>
    <w:p w:rsidR="000B0BC1" w:rsidRPr="004452B4" w:rsidRDefault="000B0BC1" w:rsidP="000B0BC1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 w:rsidRPr="004452B4">
        <w:rPr>
          <w:rFonts w:eastAsia="Times New Roman" w:cs="Calibri"/>
          <w:i/>
          <w:szCs w:val="24"/>
          <w:lang w:eastAsia="ar-SA"/>
        </w:rPr>
        <w:t xml:space="preserve">Преподавателям, подготовившим 2 и более лауреатов 1 степени и Гран-При </w:t>
      </w:r>
    </w:p>
    <w:p w:rsidR="000B0BC1" w:rsidRPr="004452B4" w:rsidRDefault="000B0BC1" w:rsidP="000B0BC1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 w:rsidRPr="004452B4">
        <w:rPr>
          <w:rFonts w:eastAsia="Times New Roman" w:cs="Calibri"/>
          <w:i/>
          <w:szCs w:val="24"/>
          <w:lang w:eastAsia="ar-SA"/>
        </w:rPr>
        <w:t>в одной номинации, присуждается Диплом «</w:t>
      </w:r>
      <w:r w:rsidRPr="004452B4">
        <w:rPr>
          <w:rFonts w:eastAsia="Times New Roman" w:cs="Calibri"/>
          <w:b/>
          <w:i/>
          <w:szCs w:val="24"/>
          <w:lang w:eastAsia="ar-SA"/>
        </w:rPr>
        <w:t>За педагогическое мастерство</w:t>
      </w:r>
      <w:r w:rsidRPr="004452B4">
        <w:rPr>
          <w:rFonts w:eastAsia="Times New Roman" w:cs="Calibri"/>
          <w:i/>
          <w:szCs w:val="24"/>
          <w:lang w:eastAsia="ar-SA"/>
        </w:rPr>
        <w:t>».</w:t>
      </w:r>
    </w:p>
    <w:p w:rsidR="000B0BC1" w:rsidRDefault="000B0BC1" w:rsidP="000B0BC1">
      <w:pPr>
        <w:suppressAutoHyphens/>
        <w:spacing w:after="0" w:line="240" w:lineRule="auto"/>
        <w:jc w:val="both"/>
        <w:rPr>
          <w:rFonts w:eastAsia="Calibri" w:cs="Calibri"/>
          <w:b/>
          <w:szCs w:val="28"/>
          <w:lang w:eastAsia="ar-SA"/>
        </w:rPr>
      </w:pP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color w:val="000000"/>
          <w:szCs w:val="28"/>
          <w:lang w:eastAsia="ar-SA"/>
        </w:rPr>
      </w:pPr>
      <w:r w:rsidRPr="004452B4">
        <w:rPr>
          <w:rFonts w:eastAsia="Calibri" w:cs="Calibri"/>
          <w:b/>
          <w:szCs w:val="28"/>
          <w:lang w:eastAsia="ar-SA"/>
        </w:rPr>
        <w:t xml:space="preserve">Заявки на участие во </w:t>
      </w:r>
      <w:r w:rsidRPr="004452B4">
        <w:rPr>
          <w:rFonts w:eastAsia="Calibri" w:cs="Calibri"/>
          <w:b/>
          <w:szCs w:val="28"/>
          <w:lang w:val="en-US" w:eastAsia="ar-SA"/>
        </w:rPr>
        <w:t>II</w:t>
      </w:r>
      <w:r w:rsidRPr="004452B4">
        <w:rPr>
          <w:rFonts w:eastAsia="Calibri" w:cs="Calibri"/>
          <w:b/>
          <w:szCs w:val="28"/>
          <w:lang w:eastAsia="ar-SA"/>
        </w:rPr>
        <w:t xml:space="preserve"> туре Конкурса принимаются в бумажном или электронном виде </w:t>
      </w:r>
      <w:r w:rsidRPr="00427064">
        <w:rPr>
          <w:rFonts w:eastAsia="Calibri" w:cs="Calibri"/>
          <w:b/>
          <w:szCs w:val="28"/>
          <w:lang w:eastAsia="ar-SA"/>
        </w:rPr>
        <w:t xml:space="preserve">до </w:t>
      </w:r>
      <w:r>
        <w:rPr>
          <w:rFonts w:eastAsia="Calibri" w:cs="Calibri"/>
          <w:b/>
          <w:szCs w:val="28"/>
          <w:lang w:eastAsia="ar-SA"/>
        </w:rPr>
        <w:t>22</w:t>
      </w:r>
      <w:r w:rsidRPr="00427064">
        <w:rPr>
          <w:rFonts w:eastAsia="Calibri" w:cs="Calibri"/>
          <w:b/>
          <w:szCs w:val="28"/>
          <w:lang w:eastAsia="ar-SA"/>
        </w:rPr>
        <w:t xml:space="preserve"> января</w:t>
      </w:r>
      <w:r w:rsidRPr="004452B4">
        <w:rPr>
          <w:rFonts w:eastAsia="Calibri" w:cs="Calibri"/>
          <w:b/>
          <w:bCs/>
          <w:szCs w:val="28"/>
          <w:lang w:eastAsia="ar-SA"/>
        </w:rPr>
        <w:t xml:space="preserve"> 202</w:t>
      </w:r>
      <w:r>
        <w:rPr>
          <w:rFonts w:eastAsia="Calibri" w:cs="Calibri"/>
          <w:b/>
          <w:bCs/>
          <w:szCs w:val="28"/>
          <w:lang w:eastAsia="ar-SA"/>
        </w:rPr>
        <w:t>6</w:t>
      </w:r>
      <w:r w:rsidRPr="004452B4">
        <w:rPr>
          <w:rFonts w:eastAsia="Calibri" w:cs="Calibri"/>
          <w:b/>
          <w:bCs/>
          <w:szCs w:val="28"/>
          <w:lang w:eastAsia="ar-SA"/>
        </w:rPr>
        <w:t xml:space="preserve"> года</w:t>
      </w:r>
      <w:r>
        <w:rPr>
          <w:rFonts w:eastAsia="Calibri" w:cs="Calibri"/>
          <w:b/>
          <w:bCs/>
          <w:szCs w:val="28"/>
          <w:lang w:eastAsia="ar-SA"/>
        </w:rPr>
        <w:t xml:space="preserve"> </w:t>
      </w:r>
      <w:r w:rsidRPr="004452B4">
        <w:rPr>
          <w:rFonts w:eastAsia="Calibri" w:cs="Calibri"/>
          <w:szCs w:val="28"/>
          <w:lang w:eastAsia="ar-SA"/>
        </w:rPr>
        <w:t xml:space="preserve">по адресу: 424031, г. Йошкар-Ола, ул. Вознесенская, 49. </w:t>
      </w:r>
      <w:r w:rsidRPr="004452B4">
        <w:rPr>
          <w:rFonts w:eastAsia="Calibri" w:cs="Calibri"/>
          <w:color w:val="000000"/>
          <w:szCs w:val="28"/>
          <w:lang w:eastAsia="ar-SA"/>
        </w:rPr>
        <w:t>Республиканский ресурсный учебно-методический центр развития художественного образования «Камертон» ГБПОУ РМЭ «Колледж культуры и искусств имени И.С. Палантая».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pacing w:val="-4"/>
          <w:szCs w:val="28"/>
          <w:lang w:eastAsia="ar-SA"/>
        </w:rPr>
        <w:t xml:space="preserve">Контактный телефон 42-58-90, адрес электронной почты </w:t>
      </w:r>
      <w:hyperlink r:id="rId7" w:history="1">
        <w:r w:rsidRPr="004452B4">
          <w:rPr>
            <w:rFonts w:eastAsia="Calibri" w:cs="Calibri"/>
            <w:color w:val="0000FF"/>
            <w:spacing w:val="-4"/>
            <w:szCs w:val="28"/>
            <w:u w:val="single"/>
            <w:lang w:val="en-US" w:eastAsia="ar-SA"/>
          </w:rPr>
          <w:t>camerton</w:t>
        </w:r>
        <w:r w:rsidRPr="004452B4">
          <w:rPr>
            <w:rFonts w:eastAsia="Calibri" w:cs="Calibri"/>
            <w:color w:val="0000FF"/>
            <w:spacing w:val="-4"/>
            <w:szCs w:val="28"/>
            <w:u w:val="single"/>
            <w:lang w:eastAsia="ar-SA"/>
          </w:rPr>
          <w:t>2009@</w:t>
        </w:r>
        <w:r w:rsidRPr="004452B4">
          <w:rPr>
            <w:rFonts w:eastAsia="Calibri" w:cs="Calibri"/>
            <w:color w:val="0000FF"/>
            <w:spacing w:val="-4"/>
            <w:szCs w:val="28"/>
            <w:u w:val="single"/>
            <w:lang w:val="en-US" w:eastAsia="ar-SA"/>
          </w:rPr>
          <w:t>mail</w:t>
        </w:r>
        <w:r w:rsidRPr="004452B4">
          <w:rPr>
            <w:rFonts w:eastAsia="Calibri" w:cs="Calibri"/>
            <w:color w:val="0000FF"/>
            <w:spacing w:val="-4"/>
            <w:szCs w:val="28"/>
            <w:u w:val="single"/>
            <w:lang w:eastAsia="ar-SA"/>
          </w:rPr>
          <w:t>.</w:t>
        </w:r>
        <w:proofErr w:type="spellStart"/>
        <w:r w:rsidRPr="004452B4">
          <w:rPr>
            <w:rFonts w:eastAsia="Calibri" w:cs="Calibri"/>
            <w:color w:val="0000FF"/>
            <w:spacing w:val="-4"/>
            <w:szCs w:val="28"/>
            <w:u w:val="single"/>
            <w:lang w:val="en-US" w:eastAsia="ar-SA"/>
          </w:rPr>
          <w:t>ru</w:t>
        </w:r>
        <w:proofErr w:type="spellEnd"/>
      </w:hyperlink>
    </w:p>
    <w:p w:rsidR="000B0BC1" w:rsidRPr="00C909F5" w:rsidRDefault="000B0BC1" w:rsidP="000B0BC1">
      <w:pPr>
        <w:spacing w:line="240" w:lineRule="auto"/>
        <w:rPr>
          <w:b/>
          <w:szCs w:val="28"/>
        </w:rPr>
      </w:pPr>
      <w:r w:rsidRPr="00C909F5">
        <w:rPr>
          <w:b/>
          <w:szCs w:val="28"/>
        </w:rPr>
        <w:t xml:space="preserve">Заявка подается </w:t>
      </w:r>
      <w:r>
        <w:rPr>
          <w:b/>
          <w:szCs w:val="28"/>
        </w:rPr>
        <w:t>в</w:t>
      </w:r>
      <w:r w:rsidRPr="00C909F5">
        <w:rPr>
          <w:b/>
          <w:szCs w:val="28"/>
        </w:rPr>
        <w:t xml:space="preserve"> бумажном и</w:t>
      </w:r>
      <w:r>
        <w:rPr>
          <w:b/>
          <w:szCs w:val="28"/>
        </w:rPr>
        <w:t>ли</w:t>
      </w:r>
      <w:r w:rsidRPr="00C909F5">
        <w:rPr>
          <w:b/>
          <w:szCs w:val="28"/>
        </w:rPr>
        <w:t xml:space="preserve"> электронном </w:t>
      </w:r>
      <w:r>
        <w:rPr>
          <w:b/>
          <w:szCs w:val="28"/>
        </w:rPr>
        <w:t>виде</w:t>
      </w:r>
      <w:r w:rsidRPr="00C909F5">
        <w:rPr>
          <w:b/>
          <w:szCs w:val="28"/>
        </w:rPr>
        <w:t>.</w:t>
      </w:r>
    </w:p>
    <w:p w:rsidR="000B0BC1" w:rsidRDefault="000B0BC1" w:rsidP="000B0BC1">
      <w:pPr>
        <w:spacing w:after="0" w:line="240" w:lineRule="auto"/>
        <w:rPr>
          <w:szCs w:val="28"/>
        </w:rPr>
      </w:pPr>
      <w:r>
        <w:rPr>
          <w:szCs w:val="28"/>
        </w:rPr>
        <w:t>К заявке прикладываются:</w:t>
      </w:r>
    </w:p>
    <w:p w:rsidR="000B0BC1" w:rsidRPr="004452B4" w:rsidRDefault="000B0BC1" w:rsidP="000B0BC1">
      <w:pPr>
        <w:suppressAutoHyphens/>
        <w:spacing w:after="0" w:line="240" w:lineRule="auto"/>
        <w:ind w:firstLine="426"/>
        <w:jc w:val="both"/>
        <w:rPr>
          <w:rFonts w:eastAsia="Calibri" w:cs="Calibri"/>
          <w:i/>
          <w:szCs w:val="28"/>
          <w:lang w:eastAsia="ar-SA"/>
        </w:rPr>
      </w:pPr>
      <w:r w:rsidRPr="004452B4">
        <w:rPr>
          <w:rFonts w:eastAsia="Calibri" w:cs="Calibri"/>
          <w:i/>
          <w:szCs w:val="28"/>
          <w:lang w:eastAsia="ar-SA"/>
        </w:rPr>
        <w:t>Для солистов:</w:t>
      </w:r>
    </w:p>
    <w:p w:rsidR="000B0BC1" w:rsidRDefault="000B0BC1" w:rsidP="000B0BC1">
      <w:pPr>
        <w:numPr>
          <w:ilvl w:val="0"/>
          <w:numId w:val="5"/>
        </w:numPr>
        <w:tabs>
          <w:tab w:val="left" w:pos="720"/>
          <w:tab w:val="num" w:pos="960"/>
        </w:tabs>
        <w:suppressAutoHyphens/>
        <w:spacing w:after="0" w:line="240" w:lineRule="auto"/>
        <w:ind w:left="720"/>
        <w:jc w:val="both"/>
        <w:rPr>
          <w:szCs w:val="28"/>
        </w:rPr>
      </w:pPr>
      <w:r w:rsidRPr="00F353E9">
        <w:rPr>
          <w:rFonts w:eastAsia="Calibri" w:cs="Calibri"/>
          <w:szCs w:val="28"/>
          <w:lang w:eastAsia="ar-SA"/>
        </w:rPr>
        <w:t>протокол</w:t>
      </w:r>
      <w:r>
        <w:rPr>
          <w:szCs w:val="28"/>
        </w:rPr>
        <w:t xml:space="preserve"> предыдущего тура;</w:t>
      </w:r>
    </w:p>
    <w:p w:rsidR="000B0BC1" w:rsidRPr="000E2D59" w:rsidRDefault="000B0BC1" w:rsidP="000B0BC1">
      <w:pPr>
        <w:numPr>
          <w:ilvl w:val="0"/>
          <w:numId w:val="5"/>
        </w:numPr>
        <w:tabs>
          <w:tab w:val="left" w:pos="720"/>
          <w:tab w:val="num" w:pos="960"/>
        </w:tabs>
        <w:suppressAutoHyphens/>
        <w:spacing w:after="0" w:line="240" w:lineRule="auto"/>
        <w:ind w:left="720"/>
        <w:jc w:val="both"/>
        <w:rPr>
          <w:szCs w:val="28"/>
        </w:rPr>
      </w:pPr>
      <w:r w:rsidRPr="008C00DF">
        <w:rPr>
          <w:rFonts w:eastAsia="Calibri" w:cs="Calibri"/>
          <w:szCs w:val="28"/>
          <w:lang w:eastAsia="ar-SA"/>
        </w:rPr>
        <w:t>копия</w:t>
      </w:r>
      <w:r>
        <w:rPr>
          <w:szCs w:val="28"/>
        </w:rPr>
        <w:t xml:space="preserve"> СНИЛС участника;</w:t>
      </w:r>
    </w:p>
    <w:p w:rsidR="000B0BC1" w:rsidRDefault="000B0BC1" w:rsidP="000B0BC1">
      <w:pPr>
        <w:numPr>
          <w:ilvl w:val="0"/>
          <w:numId w:val="5"/>
        </w:numPr>
        <w:tabs>
          <w:tab w:val="left" w:pos="720"/>
          <w:tab w:val="num" w:pos="960"/>
        </w:tabs>
        <w:suppressAutoHyphens/>
        <w:spacing w:after="0" w:line="240" w:lineRule="auto"/>
        <w:ind w:left="72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согласи</w:t>
      </w:r>
      <w:r>
        <w:rPr>
          <w:rFonts w:eastAsia="Calibri" w:cs="Calibri"/>
          <w:szCs w:val="28"/>
          <w:lang w:eastAsia="ar-SA"/>
        </w:rPr>
        <w:t>е</w:t>
      </w:r>
      <w:r w:rsidRPr="006C3B5B">
        <w:rPr>
          <w:rFonts w:eastAsia="Calibri" w:cs="Calibri"/>
          <w:szCs w:val="28"/>
          <w:lang w:eastAsia="ar-SA"/>
        </w:rPr>
        <w:t xml:space="preserve"> участника на обработку персональных данных </w:t>
      </w:r>
      <w:r>
        <w:rPr>
          <w:rFonts w:eastAsia="Calibri" w:cs="Calibri"/>
          <w:szCs w:val="28"/>
          <w:lang w:eastAsia="ar-SA"/>
        </w:rPr>
        <w:t xml:space="preserve">для Колледжа культуры </w:t>
      </w:r>
      <w:r w:rsidRPr="006C3B5B">
        <w:rPr>
          <w:rFonts w:eastAsia="Calibri" w:cs="Calibri"/>
          <w:szCs w:val="28"/>
          <w:lang w:eastAsia="ar-SA"/>
        </w:rPr>
        <w:t>(оригинал</w:t>
      </w:r>
      <w:r>
        <w:rPr>
          <w:rFonts w:eastAsia="Calibri" w:cs="Calibri"/>
          <w:szCs w:val="28"/>
          <w:lang w:eastAsia="ar-SA"/>
        </w:rPr>
        <w:t>);</w:t>
      </w:r>
    </w:p>
    <w:p w:rsidR="000B0BC1" w:rsidRPr="004452B4" w:rsidRDefault="000B0BC1" w:rsidP="000B0BC1">
      <w:pPr>
        <w:tabs>
          <w:tab w:val="left" w:pos="720"/>
        </w:tabs>
        <w:suppressAutoHyphens/>
        <w:spacing w:after="0" w:line="240" w:lineRule="auto"/>
        <w:ind w:left="360"/>
        <w:jc w:val="both"/>
        <w:rPr>
          <w:rFonts w:eastAsia="Calibri" w:cs="Calibri"/>
          <w:i/>
          <w:szCs w:val="28"/>
          <w:lang w:eastAsia="ar-SA"/>
        </w:rPr>
      </w:pPr>
      <w:r w:rsidRPr="004452B4">
        <w:rPr>
          <w:rFonts w:eastAsia="Calibri" w:cs="Calibri"/>
          <w:i/>
          <w:szCs w:val="28"/>
          <w:lang w:eastAsia="ar-SA"/>
        </w:rPr>
        <w:t>Для ансамблей:</w:t>
      </w:r>
    </w:p>
    <w:p w:rsidR="000B0BC1" w:rsidRDefault="000B0BC1" w:rsidP="000B0BC1">
      <w:pPr>
        <w:numPr>
          <w:ilvl w:val="0"/>
          <w:numId w:val="5"/>
        </w:numPr>
        <w:tabs>
          <w:tab w:val="left" w:pos="720"/>
          <w:tab w:val="num" w:pos="960"/>
        </w:tabs>
        <w:suppressAutoHyphens/>
        <w:spacing w:after="0" w:line="240" w:lineRule="auto"/>
        <w:ind w:left="720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список участников ансамбля с указанием даты рождения;</w:t>
      </w:r>
    </w:p>
    <w:p w:rsidR="000B0BC1" w:rsidRPr="008C00DF" w:rsidRDefault="000B0BC1" w:rsidP="000B0BC1">
      <w:pPr>
        <w:suppressAutoHyphens/>
        <w:spacing w:before="240" w:line="240" w:lineRule="auto"/>
        <w:ind w:left="360"/>
        <w:jc w:val="center"/>
        <w:rPr>
          <w:rFonts w:eastAsia="Calibri" w:cs="Calibri"/>
          <w:b/>
          <w:bCs/>
          <w:szCs w:val="28"/>
          <w:lang w:eastAsia="ar-SA"/>
        </w:rPr>
      </w:pPr>
      <w:r w:rsidRPr="008C00DF">
        <w:rPr>
          <w:rFonts w:eastAsia="Calibri" w:cs="Calibri"/>
          <w:b/>
          <w:bCs/>
          <w:szCs w:val="28"/>
          <w:lang w:eastAsia="ar-SA"/>
        </w:rPr>
        <w:t>IX. Финансовые условия Конкурса</w:t>
      </w:r>
    </w:p>
    <w:p w:rsidR="000B0BC1" w:rsidRDefault="000B0BC1" w:rsidP="000B0BC1">
      <w:pPr>
        <w:pStyle w:val="af1"/>
        <w:spacing w:before="0" w:after="120"/>
        <w:jc w:val="both"/>
        <w:rPr>
          <w:sz w:val="28"/>
          <w:szCs w:val="28"/>
          <w:lang w:eastAsia="ru-RU"/>
        </w:rPr>
      </w:pPr>
      <w:r w:rsidRPr="006A1269">
        <w:rPr>
          <w:sz w:val="28"/>
          <w:szCs w:val="28"/>
          <w:lang w:eastAsia="ru-RU"/>
        </w:rPr>
        <w:t>Финансирование конкурса осуществляется за счет внебюджетных средств ГБПОУ РМЭ «</w:t>
      </w:r>
      <w:r w:rsidRPr="006A1269">
        <w:rPr>
          <w:iCs/>
          <w:sz w:val="28"/>
          <w:szCs w:val="28"/>
        </w:rPr>
        <w:t>Колледж культуры и искусств имени И.С. Палантая</w:t>
      </w:r>
      <w:r>
        <w:rPr>
          <w:iCs/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:rsidR="000B0BC1" w:rsidRPr="003B43B6" w:rsidRDefault="000B0BC1" w:rsidP="000B0BC1">
      <w:pPr>
        <w:pStyle w:val="af1"/>
        <w:spacing w:before="0" w:after="0"/>
        <w:jc w:val="both"/>
        <w:rPr>
          <w:sz w:val="28"/>
          <w:szCs w:val="28"/>
        </w:rPr>
      </w:pPr>
      <w:r w:rsidRPr="003B43B6">
        <w:rPr>
          <w:sz w:val="28"/>
          <w:szCs w:val="28"/>
        </w:rPr>
        <w:t xml:space="preserve">Проезд, проживание и питание участников </w:t>
      </w:r>
      <w:r w:rsidRPr="003B43B6">
        <w:rPr>
          <w:bCs/>
          <w:sz w:val="28"/>
          <w:szCs w:val="28"/>
        </w:rPr>
        <w:t xml:space="preserve">конкурса </w:t>
      </w:r>
      <w:r w:rsidRPr="003B43B6">
        <w:rPr>
          <w:sz w:val="28"/>
          <w:szCs w:val="28"/>
        </w:rPr>
        <w:t>оплачивает направляющая сторона.</w:t>
      </w:r>
    </w:p>
    <w:p w:rsidR="000B0BC1" w:rsidRPr="004452B4" w:rsidRDefault="000B0BC1" w:rsidP="000B0BC1">
      <w:pPr>
        <w:suppressAutoHyphens/>
        <w:spacing w:before="240" w:line="240" w:lineRule="auto"/>
        <w:ind w:left="360"/>
        <w:jc w:val="center"/>
        <w:rPr>
          <w:rFonts w:eastAsia="Calibri" w:cs="Calibri"/>
          <w:b/>
          <w:szCs w:val="28"/>
          <w:lang w:eastAsia="ar-SA"/>
        </w:rPr>
      </w:pPr>
      <w:r w:rsidRPr="004A253C">
        <w:rPr>
          <w:rFonts w:eastAsia="Calibri" w:cs="Calibri"/>
          <w:b/>
          <w:bCs/>
          <w:szCs w:val="28"/>
          <w:lang w:eastAsia="ar-SA"/>
        </w:rPr>
        <w:t>ВНИМАНИЕ</w:t>
      </w:r>
      <w:r w:rsidRPr="004452B4">
        <w:rPr>
          <w:rFonts w:eastAsia="Calibri" w:cs="Calibri"/>
          <w:b/>
          <w:szCs w:val="28"/>
          <w:lang w:eastAsia="ar-SA"/>
        </w:rPr>
        <w:t>!</w:t>
      </w:r>
    </w:p>
    <w:p w:rsidR="000B0BC1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4452B4">
        <w:rPr>
          <w:rFonts w:eastAsia="Calibri" w:cs="Calibri"/>
          <w:b/>
          <w:szCs w:val="28"/>
          <w:lang w:eastAsia="ar-SA"/>
        </w:rPr>
        <w:t xml:space="preserve">Участники, не предоставившие документы </w:t>
      </w:r>
      <w:r w:rsidRPr="00427064">
        <w:rPr>
          <w:rFonts w:eastAsia="Calibri" w:cs="Calibri"/>
          <w:b/>
          <w:szCs w:val="28"/>
          <w:lang w:eastAsia="ar-SA"/>
        </w:rPr>
        <w:t xml:space="preserve">до </w:t>
      </w:r>
      <w:r>
        <w:rPr>
          <w:rFonts w:eastAsia="Calibri" w:cs="Calibri"/>
          <w:b/>
          <w:szCs w:val="28"/>
          <w:lang w:eastAsia="ar-SA"/>
        </w:rPr>
        <w:t>22</w:t>
      </w:r>
      <w:r w:rsidRPr="00427064">
        <w:rPr>
          <w:rFonts w:eastAsia="Calibri" w:cs="Calibri"/>
          <w:b/>
          <w:szCs w:val="28"/>
          <w:lang w:eastAsia="ar-SA"/>
        </w:rPr>
        <w:t xml:space="preserve"> января</w:t>
      </w:r>
      <w:r w:rsidRPr="004452B4">
        <w:rPr>
          <w:rFonts w:eastAsia="Calibri" w:cs="Calibri"/>
          <w:b/>
          <w:bCs/>
          <w:szCs w:val="28"/>
          <w:lang w:eastAsia="ar-SA"/>
        </w:rPr>
        <w:t xml:space="preserve"> 202</w:t>
      </w:r>
      <w:r>
        <w:rPr>
          <w:rFonts w:eastAsia="Calibri" w:cs="Calibri"/>
          <w:b/>
          <w:bCs/>
          <w:szCs w:val="28"/>
          <w:lang w:eastAsia="ar-SA"/>
        </w:rPr>
        <w:t>6</w:t>
      </w:r>
      <w:r w:rsidRPr="004452B4">
        <w:rPr>
          <w:rFonts w:eastAsia="Calibri" w:cs="Calibri"/>
          <w:b/>
          <w:bCs/>
          <w:szCs w:val="28"/>
          <w:lang w:eastAsia="ar-SA"/>
        </w:rPr>
        <w:t xml:space="preserve"> года</w:t>
      </w:r>
      <w:r>
        <w:rPr>
          <w:rFonts w:eastAsia="Calibri" w:cs="Calibri"/>
          <w:b/>
          <w:bCs/>
          <w:szCs w:val="28"/>
          <w:lang w:eastAsia="ar-SA"/>
        </w:rPr>
        <w:t xml:space="preserve"> </w:t>
      </w:r>
      <w:r>
        <w:rPr>
          <w:rFonts w:eastAsia="Calibri" w:cs="Calibri"/>
          <w:b/>
          <w:szCs w:val="28"/>
          <w:lang w:eastAsia="ar-SA"/>
        </w:rPr>
        <w:t xml:space="preserve">и согласно требованиям, </w:t>
      </w:r>
      <w:r w:rsidRPr="004452B4">
        <w:rPr>
          <w:rFonts w:eastAsia="Calibri" w:cs="Calibri"/>
          <w:b/>
          <w:szCs w:val="28"/>
          <w:lang w:eastAsia="ar-SA"/>
        </w:rPr>
        <w:t xml:space="preserve">к участию во </w:t>
      </w:r>
      <w:r w:rsidRPr="004452B4">
        <w:rPr>
          <w:rFonts w:eastAsia="Calibri" w:cs="Calibri"/>
          <w:b/>
          <w:szCs w:val="28"/>
          <w:lang w:val="en-US" w:eastAsia="ar-SA"/>
        </w:rPr>
        <w:t>II</w:t>
      </w:r>
      <w:r w:rsidRPr="004452B4">
        <w:rPr>
          <w:rFonts w:eastAsia="Calibri" w:cs="Calibri"/>
          <w:b/>
          <w:szCs w:val="28"/>
          <w:lang w:eastAsia="ar-SA"/>
        </w:rPr>
        <w:t xml:space="preserve"> туре Конкурса не допускаются.</w:t>
      </w:r>
    </w:p>
    <w:p w:rsidR="000B0BC1" w:rsidRDefault="000B0BC1" w:rsidP="000B0BC1">
      <w:pPr>
        <w:suppressAutoHyphens/>
        <w:spacing w:after="0" w:line="240" w:lineRule="auto"/>
        <w:ind w:left="180"/>
        <w:jc w:val="center"/>
        <w:rPr>
          <w:rFonts w:eastAsia="Calibri" w:cs="Calibri"/>
          <w:b/>
          <w:bCs/>
          <w:lang w:eastAsia="ar-SA"/>
        </w:rPr>
      </w:pPr>
    </w:p>
    <w:p w:rsidR="000B0BC1" w:rsidRDefault="000B0BC1">
      <w:pPr>
        <w:rPr>
          <w:rFonts w:eastAsia="Calibri" w:cs="Calibri"/>
          <w:b/>
          <w:bCs/>
          <w:lang w:eastAsia="ar-SA"/>
        </w:rPr>
      </w:pPr>
      <w:r>
        <w:rPr>
          <w:rFonts w:eastAsia="Calibri" w:cs="Calibri"/>
          <w:b/>
          <w:bCs/>
          <w:lang w:eastAsia="ar-SA"/>
        </w:rPr>
        <w:br w:type="page"/>
      </w:r>
    </w:p>
    <w:p w:rsidR="000B0BC1" w:rsidRPr="004452B4" w:rsidRDefault="000B0BC1" w:rsidP="000B0BC1">
      <w:pPr>
        <w:suppressAutoHyphens/>
        <w:spacing w:after="0" w:line="240" w:lineRule="auto"/>
        <w:ind w:left="180"/>
        <w:jc w:val="center"/>
        <w:rPr>
          <w:rFonts w:eastAsia="Calibri" w:cs="Calibri"/>
          <w:b/>
          <w:bCs/>
          <w:lang w:eastAsia="ar-SA"/>
        </w:rPr>
      </w:pPr>
      <w:r w:rsidRPr="004452B4">
        <w:rPr>
          <w:rFonts w:eastAsia="Calibri" w:cs="Calibri"/>
          <w:b/>
          <w:bCs/>
          <w:lang w:eastAsia="ar-SA"/>
        </w:rPr>
        <w:lastRenderedPageBreak/>
        <w:t>ЗАЯВКА</w:t>
      </w:r>
    </w:p>
    <w:p w:rsidR="000B0BC1" w:rsidRPr="004452B4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bCs/>
          <w:lang w:eastAsia="ar-SA"/>
        </w:rPr>
      </w:pPr>
      <w:r w:rsidRPr="004452B4">
        <w:rPr>
          <w:rFonts w:eastAsia="Calibri" w:cs="Calibri"/>
          <w:b/>
          <w:bCs/>
          <w:lang w:eastAsia="ar-SA"/>
        </w:rPr>
        <w:t>участника Республиканского конкурса «Голос детства»</w:t>
      </w:r>
    </w:p>
    <w:p w:rsidR="000B0BC1" w:rsidRDefault="000B0BC1" w:rsidP="000B0BC1">
      <w:pPr>
        <w:suppressAutoHyphens/>
        <w:spacing w:after="0" w:line="240" w:lineRule="auto"/>
        <w:ind w:left="180"/>
        <w:jc w:val="center"/>
        <w:rPr>
          <w:rFonts w:eastAsia="Calibri" w:cs="Calibri"/>
          <w:b/>
          <w:u w:val="single"/>
          <w:lang w:eastAsia="ar-SA"/>
        </w:rPr>
      </w:pPr>
      <w:r w:rsidRPr="004452B4">
        <w:rPr>
          <w:rFonts w:eastAsia="Calibri" w:cs="Calibri"/>
          <w:b/>
          <w:lang w:eastAsia="ar-SA"/>
        </w:rPr>
        <w:t>Номинация</w:t>
      </w:r>
      <w:r w:rsidRPr="004452B4">
        <w:rPr>
          <w:rFonts w:eastAsia="Calibri" w:cs="Calibri"/>
          <w:b/>
          <w:u w:val="single"/>
          <w:lang w:eastAsia="ar-SA"/>
        </w:rPr>
        <w:t xml:space="preserve"> солисты</w:t>
      </w:r>
    </w:p>
    <w:p w:rsidR="000B0BC1" w:rsidRDefault="000B0BC1" w:rsidP="000B0BC1">
      <w:pPr>
        <w:suppressAutoHyphens/>
        <w:spacing w:after="0" w:line="240" w:lineRule="auto"/>
        <w:ind w:left="180"/>
        <w:jc w:val="center"/>
        <w:rPr>
          <w:rFonts w:eastAsia="Calibri" w:cs="Calibri"/>
          <w:b/>
          <w:lang w:eastAsia="ar-SA"/>
        </w:rPr>
      </w:pPr>
    </w:p>
    <w:p w:rsidR="000B0BC1" w:rsidRDefault="000B0BC1" w:rsidP="000B0BC1">
      <w:pPr>
        <w:spacing w:after="0" w:line="240" w:lineRule="auto"/>
        <w:rPr>
          <w:bCs/>
          <w:szCs w:val="28"/>
        </w:rPr>
      </w:pPr>
      <w:r>
        <w:rPr>
          <w:bCs/>
          <w:szCs w:val="28"/>
        </w:rPr>
        <w:t>Ф.И. участника _________________________________________________________</w:t>
      </w:r>
    </w:p>
    <w:p w:rsidR="000B0BC1" w:rsidRDefault="000B0BC1" w:rsidP="000B0BC1">
      <w:pPr>
        <w:spacing w:after="0" w:line="240" w:lineRule="auto"/>
        <w:jc w:val="both"/>
        <w:rPr>
          <w:bCs/>
          <w:szCs w:val="28"/>
        </w:rPr>
      </w:pPr>
      <w:r>
        <w:rPr>
          <w:bCs/>
          <w:szCs w:val="28"/>
        </w:rPr>
        <w:t>Номинация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>народное пение/ академическое пение</w:t>
      </w:r>
    </w:p>
    <w:p w:rsidR="000B0BC1" w:rsidRPr="008C00DF" w:rsidRDefault="000B0BC1" w:rsidP="000B0BC1">
      <w:pPr>
        <w:pStyle w:val="ae"/>
        <w:spacing w:line="240" w:lineRule="auto"/>
        <w:jc w:val="center"/>
        <w:rPr>
          <w:sz w:val="20"/>
          <w:szCs w:val="20"/>
        </w:rPr>
      </w:pPr>
      <w:r w:rsidRPr="008C00DF">
        <w:rPr>
          <w:i/>
          <w:sz w:val="20"/>
          <w:szCs w:val="20"/>
        </w:rPr>
        <w:t>(нужное подчеркнуть)</w:t>
      </w:r>
    </w:p>
    <w:p w:rsidR="000B0BC1" w:rsidRDefault="000B0BC1" w:rsidP="000B0BC1">
      <w:pPr>
        <w:spacing w:after="0" w:line="240" w:lineRule="auto"/>
        <w:rPr>
          <w:bCs/>
          <w:szCs w:val="28"/>
        </w:rPr>
      </w:pPr>
      <w:r>
        <w:rPr>
          <w:bCs/>
          <w:szCs w:val="28"/>
        </w:rPr>
        <w:t>Учебное заведение ______________________________________________________</w:t>
      </w:r>
    </w:p>
    <w:p w:rsidR="000B0BC1" w:rsidRDefault="000B0BC1" w:rsidP="000B0BC1">
      <w:pPr>
        <w:spacing w:after="0" w:line="240" w:lineRule="auto"/>
        <w:rPr>
          <w:bCs/>
          <w:szCs w:val="28"/>
        </w:rPr>
      </w:pPr>
      <w:r>
        <w:rPr>
          <w:bCs/>
          <w:szCs w:val="28"/>
        </w:rPr>
        <w:t>Возрастная группа ______________________________________________________</w:t>
      </w:r>
    </w:p>
    <w:p w:rsidR="000B0BC1" w:rsidRDefault="000B0BC1" w:rsidP="000B0BC1">
      <w:pPr>
        <w:spacing w:after="0" w:line="240" w:lineRule="auto"/>
        <w:rPr>
          <w:szCs w:val="28"/>
        </w:rPr>
      </w:pPr>
      <w:r>
        <w:rPr>
          <w:szCs w:val="28"/>
        </w:rPr>
        <w:t>Дата рождения участника ________________________________________________</w:t>
      </w:r>
    </w:p>
    <w:p w:rsidR="000B0BC1" w:rsidRDefault="000B0BC1" w:rsidP="000B0BC1">
      <w:pPr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>
        <w:rPr>
          <w:bCs/>
          <w:szCs w:val="28"/>
        </w:rPr>
        <w:t>Ф.И.О. преподавателя</w:t>
      </w:r>
      <w:r w:rsidRPr="002563E4">
        <w:rPr>
          <w:rFonts w:eastAsia="Calibri" w:cs="Calibri"/>
          <w:bCs/>
          <w:szCs w:val="28"/>
          <w:lang w:eastAsia="ar-SA"/>
        </w:rPr>
        <w:t xml:space="preserve"> _______</w:t>
      </w:r>
      <w:r>
        <w:rPr>
          <w:rFonts w:eastAsia="Calibri" w:cs="Calibri"/>
          <w:bCs/>
          <w:szCs w:val="28"/>
          <w:lang w:eastAsia="ar-SA"/>
        </w:rPr>
        <w:t>____________________________________________</w:t>
      </w:r>
    </w:p>
    <w:p w:rsidR="000B0BC1" w:rsidRPr="00700D0C" w:rsidRDefault="000B0BC1" w:rsidP="000B0BC1">
      <w:pPr>
        <w:spacing w:after="0" w:line="240" w:lineRule="auto"/>
        <w:rPr>
          <w:bCs/>
          <w:szCs w:val="28"/>
        </w:rPr>
      </w:pPr>
      <w:r w:rsidRPr="00700D0C">
        <w:rPr>
          <w:bCs/>
          <w:szCs w:val="28"/>
        </w:rPr>
        <w:t>___________________________________________</w:t>
      </w:r>
      <w:r>
        <w:rPr>
          <w:bCs/>
          <w:szCs w:val="28"/>
        </w:rPr>
        <w:t>_____</w:t>
      </w:r>
      <w:r w:rsidRPr="00700D0C">
        <w:rPr>
          <w:bCs/>
          <w:szCs w:val="28"/>
        </w:rPr>
        <w:t>______________________</w:t>
      </w:r>
    </w:p>
    <w:p w:rsidR="000B0BC1" w:rsidRPr="00700D0C" w:rsidRDefault="000B0BC1" w:rsidP="000B0BC1">
      <w:pPr>
        <w:pStyle w:val="ae"/>
        <w:spacing w:line="240" w:lineRule="auto"/>
        <w:jc w:val="center"/>
        <w:rPr>
          <w:i/>
          <w:sz w:val="20"/>
          <w:szCs w:val="20"/>
        </w:rPr>
      </w:pPr>
      <w:r w:rsidRPr="00700D0C">
        <w:rPr>
          <w:i/>
          <w:sz w:val="20"/>
          <w:szCs w:val="20"/>
        </w:rPr>
        <w:t>(полностью, с указанием Почетных званий)</w:t>
      </w:r>
    </w:p>
    <w:p w:rsidR="000B0BC1" w:rsidRDefault="000B0BC1" w:rsidP="000B0BC1">
      <w:pPr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</w:p>
    <w:p w:rsidR="000B0BC1" w:rsidRDefault="000B0BC1" w:rsidP="000B0BC1">
      <w:pPr>
        <w:spacing w:after="0" w:line="240" w:lineRule="auto"/>
        <w:rPr>
          <w:iCs/>
          <w:szCs w:val="28"/>
        </w:rPr>
      </w:pPr>
      <w:r w:rsidRPr="006853D4">
        <w:rPr>
          <w:bCs/>
          <w:szCs w:val="28"/>
        </w:rPr>
        <w:t>Телефон</w:t>
      </w:r>
      <w:r>
        <w:rPr>
          <w:iCs/>
          <w:szCs w:val="28"/>
        </w:rPr>
        <w:t xml:space="preserve"> преподавателя __________________________________________________</w:t>
      </w:r>
    </w:p>
    <w:p w:rsidR="000B0BC1" w:rsidRDefault="000B0BC1" w:rsidP="000B0BC1">
      <w:pPr>
        <w:spacing w:after="0" w:line="240" w:lineRule="auto"/>
        <w:rPr>
          <w:iCs/>
          <w:szCs w:val="28"/>
        </w:rPr>
      </w:pPr>
      <w:r w:rsidRPr="004452B4">
        <w:rPr>
          <w:rFonts w:eastAsia="Calibri" w:cs="Calibri"/>
          <w:lang w:eastAsia="ar-SA"/>
        </w:rPr>
        <w:t xml:space="preserve">Ф. И. О. </w:t>
      </w:r>
      <w:r w:rsidRPr="00036B37">
        <w:rPr>
          <w:iCs/>
          <w:szCs w:val="28"/>
        </w:rPr>
        <w:t>концертмейстера</w:t>
      </w:r>
      <w:r>
        <w:rPr>
          <w:iCs/>
          <w:szCs w:val="28"/>
        </w:rPr>
        <w:t xml:space="preserve"> ________________________________________________</w:t>
      </w:r>
    </w:p>
    <w:p w:rsidR="000B0BC1" w:rsidRPr="00700D0C" w:rsidRDefault="000B0BC1" w:rsidP="000B0BC1">
      <w:pPr>
        <w:spacing w:after="0" w:line="240" w:lineRule="auto"/>
        <w:rPr>
          <w:bCs/>
          <w:szCs w:val="28"/>
        </w:rPr>
      </w:pPr>
      <w:r w:rsidRPr="00700D0C">
        <w:rPr>
          <w:bCs/>
          <w:szCs w:val="28"/>
        </w:rPr>
        <w:t>___________________________________________</w:t>
      </w:r>
      <w:r>
        <w:rPr>
          <w:bCs/>
          <w:szCs w:val="28"/>
        </w:rPr>
        <w:t>_____</w:t>
      </w:r>
      <w:r w:rsidRPr="00700D0C">
        <w:rPr>
          <w:bCs/>
          <w:szCs w:val="28"/>
        </w:rPr>
        <w:t>______________________</w:t>
      </w:r>
    </w:p>
    <w:p w:rsidR="000B0BC1" w:rsidRPr="00700D0C" w:rsidRDefault="000B0BC1" w:rsidP="000B0BC1">
      <w:pPr>
        <w:pStyle w:val="ae"/>
        <w:spacing w:line="240" w:lineRule="auto"/>
        <w:jc w:val="center"/>
        <w:rPr>
          <w:i/>
          <w:sz w:val="20"/>
          <w:szCs w:val="20"/>
        </w:rPr>
      </w:pPr>
      <w:r w:rsidRPr="00700D0C">
        <w:rPr>
          <w:i/>
          <w:sz w:val="20"/>
          <w:szCs w:val="20"/>
        </w:rPr>
        <w:t>(полностью, с указанием Почетных званий)</w:t>
      </w:r>
    </w:p>
    <w:p w:rsidR="000B0BC1" w:rsidRPr="00345242" w:rsidRDefault="000B0BC1" w:rsidP="000B0BC1">
      <w:pPr>
        <w:spacing w:after="0" w:line="240" w:lineRule="auto"/>
        <w:jc w:val="both"/>
        <w:rPr>
          <w:szCs w:val="28"/>
        </w:rPr>
      </w:pPr>
      <w:r w:rsidRPr="00036B37">
        <w:rPr>
          <w:iCs/>
          <w:szCs w:val="28"/>
        </w:rPr>
        <w:t>Программа</w:t>
      </w:r>
      <w:r>
        <w:rPr>
          <w:szCs w:val="28"/>
        </w:rPr>
        <w:t>:</w:t>
      </w:r>
      <w:r w:rsidRPr="00345242">
        <w:rPr>
          <w:szCs w:val="28"/>
        </w:rPr>
        <w:t xml:space="preserve"> </w:t>
      </w:r>
    </w:p>
    <w:p w:rsidR="000B0BC1" w:rsidRDefault="000B0BC1" w:rsidP="000B0BC1">
      <w:pPr>
        <w:pStyle w:val="ae"/>
        <w:numPr>
          <w:ilvl w:val="0"/>
          <w:numId w:val="32"/>
        </w:numPr>
        <w:suppressAutoHyphens w:val="0"/>
        <w:spacing w:line="240" w:lineRule="auto"/>
        <w:contextualSpacing/>
        <w:rPr>
          <w:iCs/>
          <w:szCs w:val="28"/>
        </w:rPr>
      </w:pPr>
      <w:r w:rsidRPr="00345242">
        <w:rPr>
          <w:iCs/>
          <w:szCs w:val="28"/>
        </w:rPr>
        <w:t>______________________________________________________________</w:t>
      </w:r>
    </w:p>
    <w:p w:rsidR="000B0BC1" w:rsidRPr="00345242" w:rsidRDefault="000B0BC1" w:rsidP="000B0BC1">
      <w:pPr>
        <w:pStyle w:val="ae"/>
        <w:numPr>
          <w:ilvl w:val="0"/>
          <w:numId w:val="32"/>
        </w:numPr>
        <w:suppressAutoHyphens w:val="0"/>
        <w:spacing w:line="240" w:lineRule="auto"/>
        <w:contextualSpacing/>
        <w:rPr>
          <w:szCs w:val="28"/>
        </w:rPr>
      </w:pPr>
      <w:r w:rsidRPr="00345242">
        <w:rPr>
          <w:iCs/>
          <w:szCs w:val="28"/>
        </w:rPr>
        <w:t>________________________________________</w:t>
      </w:r>
      <w:r>
        <w:rPr>
          <w:iCs/>
          <w:szCs w:val="28"/>
        </w:rPr>
        <w:t>_</w:t>
      </w:r>
      <w:r w:rsidRPr="00345242">
        <w:rPr>
          <w:iCs/>
          <w:szCs w:val="28"/>
        </w:rPr>
        <w:t>_____________________</w:t>
      </w:r>
    </w:p>
    <w:p w:rsidR="000B0BC1" w:rsidRDefault="000B0BC1" w:rsidP="000B0BC1">
      <w:pPr>
        <w:spacing w:after="0" w:line="240" w:lineRule="auto"/>
        <w:jc w:val="both"/>
        <w:rPr>
          <w:iCs/>
          <w:szCs w:val="28"/>
        </w:rPr>
      </w:pPr>
      <w:r w:rsidRPr="00036B37">
        <w:rPr>
          <w:iCs/>
          <w:szCs w:val="28"/>
        </w:rPr>
        <w:t>Хронометраж</w:t>
      </w:r>
      <w:r>
        <w:rPr>
          <w:iCs/>
          <w:szCs w:val="28"/>
        </w:rPr>
        <w:t xml:space="preserve"> программы _______ мин. ____ сек.</w:t>
      </w:r>
    </w:p>
    <w:p w:rsidR="000B0BC1" w:rsidRPr="00150B01" w:rsidRDefault="000B0BC1" w:rsidP="000B0BC1">
      <w:pPr>
        <w:pStyle w:val="af1"/>
        <w:spacing w:before="240" w:after="0"/>
        <w:rPr>
          <w:sz w:val="28"/>
        </w:rPr>
      </w:pPr>
      <w:r>
        <w:rPr>
          <w:sz w:val="28"/>
        </w:rPr>
        <w:t>Ссылка на видео</w:t>
      </w:r>
      <w:r w:rsidRPr="00372C45">
        <w:rPr>
          <w:rStyle w:val="a9"/>
          <w:sz w:val="28"/>
        </w:rPr>
        <w:footnoteReference w:customMarkFollows="1" w:id="1"/>
        <w:sym w:font="Symbol" w:char="F02A"/>
      </w:r>
      <w:r>
        <w:rPr>
          <w:sz w:val="28"/>
        </w:rPr>
        <w:t xml:space="preserve"> ______________________________________________________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Подпись директора</w:t>
      </w:r>
    </w:p>
    <w:p w:rsidR="000B0BC1" w:rsidRDefault="000B0BC1" w:rsidP="000B0BC1">
      <w:pPr>
        <w:suppressAutoHyphens/>
        <w:spacing w:after="0" w:line="240" w:lineRule="auto"/>
        <w:jc w:val="both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             М.П. </w:t>
      </w:r>
    </w:p>
    <w:p w:rsidR="000B0BC1" w:rsidRDefault="000B0BC1" w:rsidP="000B0BC1">
      <w:pPr>
        <w:suppressAutoHyphens/>
        <w:spacing w:after="0" w:line="240" w:lineRule="auto"/>
        <w:ind w:left="180"/>
        <w:jc w:val="center"/>
        <w:rPr>
          <w:rFonts w:eastAsia="Calibri" w:cs="Calibri"/>
          <w:b/>
          <w:bCs/>
          <w:lang w:eastAsia="ar-SA"/>
        </w:rPr>
      </w:pPr>
    </w:p>
    <w:p w:rsidR="000B0BC1" w:rsidRDefault="000B0BC1" w:rsidP="000B0BC1">
      <w:pPr>
        <w:suppressAutoHyphens/>
        <w:spacing w:after="0" w:line="240" w:lineRule="auto"/>
        <w:ind w:left="180"/>
        <w:jc w:val="center"/>
        <w:rPr>
          <w:rFonts w:eastAsia="Calibri" w:cs="Calibri"/>
          <w:b/>
          <w:bCs/>
          <w:lang w:eastAsia="ar-SA"/>
        </w:rPr>
      </w:pPr>
    </w:p>
    <w:p w:rsidR="000B0BC1" w:rsidRDefault="000B0BC1" w:rsidP="000B0BC1">
      <w:pPr>
        <w:suppressAutoHyphens/>
        <w:spacing w:after="0" w:line="240" w:lineRule="auto"/>
        <w:ind w:left="180"/>
        <w:jc w:val="center"/>
        <w:rPr>
          <w:rFonts w:eastAsia="Calibri" w:cs="Calibri"/>
          <w:b/>
          <w:bCs/>
          <w:lang w:eastAsia="ar-SA"/>
        </w:rPr>
      </w:pPr>
    </w:p>
    <w:p w:rsidR="000B0BC1" w:rsidRDefault="000B0BC1" w:rsidP="000B0BC1">
      <w:pPr>
        <w:suppressAutoHyphens/>
        <w:spacing w:after="0" w:line="240" w:lineRule="auto"/>
        <w:ind w:left="180"/>
        <w:jc w:val="center"/>
        <w:rPr>
          <w:rFonts w:eastAsia="Calibri" w:cs="Calibri"/>
          <w:b/>
          <w:bCs/>
          <w:lang w:eastAsia="ar-SA"/>
        </w:rPr>
      </w:pPr>
    </w:p>
    <w:p w:rsidR="000B0BC1" w:rsidRDefault="000B0BC1">
      <w:pPr>
        <w:rPr>
          <w:rFonts w:eastAsia="Calibri" w:cs="Calibri"/>
          <w:b/>
          <w:bCs/>
          <w:lang w:eastAsia="ar-SA"/>
        </w:rPr>
      </w:pPr>
      <w:r>
        <w:rPr>
          <w:rFonts w:eastAsia="Calibri" w:cs="Calibri"/>
          <w:b/>
          <w:bCs/>
          <w:lang w:eastAsia="ar-SA"/>
        </w:rPr>
        <w:br w:type="page"/>
      </w:r>
    </w:p>
    <w:p w:rsidR="000B0BC1" w:rsidRPr="004452B4" w:rsidRDefault="000B0BC1" w:rsidP="000B0BC1">
      <w:pPr>
        <w:suppressAutoHyphens/>
        <w:spacing w:after="0" w:line="240" w:lineRule="auto"/>
        <w:ind w:left="180"/>
        <w:jc w:val="center"/>
        <w:rPr>
          <w:rFonts w:eastAsia="Calibri" w:cs="Calibri"/>
          <w:b/>
          <w:bCs/>
          <w:lang w:eastAsia="ar-SA"/>
        </w:rPr>
      </w:pPr>
      <w:r w:rsidRPr="004452B4">
        <w:rPr>
          <w:rFonts w:eastAsia="Calibri" w:cs="Calibri"/>
          <w:b/>
          <w:bCs/>
          <w:lang w:eastAsia="ar-SA"/>
        </w:rPr>
        <w:lastRenderedPageBreak/>
        <w:t>ЗАЯВКА</w:t>
      </w:r>
    </w:p>
    <w:p w:rsidR="000B0BC1" w:rsidRPr="004452B4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bCs/>
          <w:lang w:eastAsia="ar-SA"/>
        </w:rPr>
      </w:pPr>
      <w:r w:rsidRPr="004452B4">
        <w:rPr>
          <w:rFonts w:eastAsia="Calibri" w:cs="Calibri"/>
          <w:b/>
          <w:bCs/>
          <w:lang w:eastAsia="ar-SA"/>
        </w:rPr>
        <w:t>участника Республиканского конкурса «Голос детства»</w:t>
      </w:r>
    </w:p>
    <w:p w:rsidR="000B0BC1" w:rsidRDefault="000B0BC1" w:rsidP="000B0BC1">
      <w:pPr>
        <w:suppressAutoHyphens/>
        <w:spacing w:after="0" w:line="240" w:lineRule="auto"/>
        <w:ind w:left="180"/>
        <w:jc w:val="center"/>
        <w:rPr>
          <w:rFonts w:eastAsia="Calibri" w:cs="Calibri"/>
          <w:b/>
          <w:bCs/>
          <w:u w:val="single"/>
          <w:lang w:eastAsia="ar-SA"/>
        </w:rPr>
      </w:pPr>
      <w:r w:rsidRPr="004452B4">
        <w:rPr>
          <w:rFonts w:eastAsia="Calibri" w:cs="Calibri"/>
          <w:b/>
          <w:bCs/>
          <w:lang w:eastAsia="ar-SA"/>
        </w:rPr>
        <w:t>Номинация</w:t>
      </w:r>
      <w:r w:rsidRPr="004452B4">
        <w:rPr>
          <w:rFonts w:eastAsia="Calibri" w:cs="Calibri"/>
          <w:b/>
          <w:bCs/>
          <w:u w:val="single"/>
          <w:lang w:eastAsia="ar-SA"/>
        </w:rPr>
        <w:t xml:space="preserve"> ансамбли</w:t>
      </w:r>
    </w:p>
    <w:p w:rsidR="000B0BC1" w:rsidRDefault="000B0BC1" w:rsidP="000B0BC1">
      <w:pPr>
        <w:spacing w:after="0" w:line="240" w:lineRule="auto"/>
        <w:rPr>
          <w:bCs/>
          <w:szCs w:val="28"/>
        </w:rPr>
      </w:pPr>
      <w:r w:rsidRPr="00700D0C">
        <w:rPr>
          <w:bCs/>
          <w:szCs w:val="28"/>
        </w:rPr>
        <w:t>Название</w:t>
      </w:r>
      <w:r w:rsidRPr="004452B4">
        <w:rPr>
          <w:rFonts w:eastAsia="Calibri" w:cs="Calibri"/>
          <w:lang w:eastAsia="ar-SA"/>
        </w:rPr>
        <w:t xml:space="preserve"> ансамбля (если есть) </w:t>
      </w:r>
      <w:r>
        <w:rPr>
          <w:bCs/>
          <w:szCs w:val="28"/>
        </w:rPr>
        <w:t>____________________________________________</w:t>
      </w:r>
    </w:p>
    <w:p w:rsidR="000B0BC1" w:rsidRDefault="000B0BC1" w:rsidP="000B0BC1">
      <w:pPr>
        <w:spacing w:after="0" w:line="240" w:lineRule="auto"/>
        <w:jc w:val="both"/>
        <w:rPr>
          <w:bCs/>
          <w:szCs w:val="28"/>
        </w:rPr>
      </w:pPr>
      <w:r>
        <w:rPr>
          <w:bCs/>
          <w:szCs w:val="28"/>
        </w:rPr>
        <w:t>Номинация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>народное пение/ академическое пение</w:t>
      </w:r>
    </w:p>
    <w:p w:rsidR="000B0BC1" w:rsidRPr="008C00DF" w:rsidRDefault="000B0BC1" w:rsidP="000B0BC1">
      <w:pPr>
        <w:pStyle w:val="ae"/>
        <w:spacing w:line="240" w:lineRule="auto"/>
        <w:ind w:left="1440"/>
        <w:jc w:val="center"/>
        <w:rPr>
          <w:sz w:val="20"/>
          <w:szCs w:val="20"/>
        </w:rPr>
      </w:pPr>
      <w:r w:rsidRPr="008C00DF">
        <w:rPr>
          <w:i/>
          <w:sz w:val="20"/>
          <w:szCs w:val="20"/>
        </w:rPr>
        <w:t>(нужное подчеркнуть)</w:t>
      </w:r>
    </w:p>
    <w:p w:rsidR="000B0BC1" w:rsidRDefault="000B0BC1" w:rsidP="000B0BC1">
      <w:pPr>
        <w:spacing w:after="0" w:line="240" w:lineRule="auto"/>
        <w:rPr>
          <w:bCs/>
          <w:szCs w:val="28"/>
        </w:rPr>
      </w:pPr>
      <w:r>
        <w:rPr>
          <w:bCs/>
          <w:szCs w:val="28"/>
        </w:rPr>
        <w:t>Учебное заведение ______________________________________________________</w:t>
      </w:r>
    </w:p>
    <w:p w:rsidR="000B0BC1" w:rsidRDefault="000B0BC1" w:rsidP="000B0BC1">
      <w:pPr>
        <w:spacing w:after="0" w:line="240" w:lineRule="auto"/>
        <w:rPr>
          <w:rFonts w:eastAsia="Calibri" w:cs="Calibri"/>
          <w:bCs/>
          <w:szCs w:val="28"/>
          <w:lang w:eastAsia="ar-SA"/>
        </w:rPr>
      </w:pPr>
      <w:r>
        <w:rPr>
          <w:bCs/>
          <w:szCs w:val="28"/>
        </w:rPr>
        <w:t>Ф.И.О. руководителя</w:t>
      </w:r>
      <w:r w:rsidRPr="002563E4">
        <w:rPr>
          <w:rFonts w:eastAsia="Calibri" w:cs="Calibri"/>
          <w:bCs/>
          <w:szCs w:val="28"/>
          <w:lang w:eastAsia="ar-SA"/>
        </w:rPr>
        <w:t xml:space="preserve"> _______</w:t>
      </w:r>
      <w:r>
        <w:rPr>
          <w:rFonts w:eastAsia="Calibri" w:cs="Calibri"/>
          <w:bCs/>
          <w:szCs w:val="28"/>
          <w:lang w:eastAsia="ar-SA"/>
        </w:rPr>
        <w:t>_____________________________________________</w:t>
      </w:r>
    </w:p>
    <w:p w:rsidR="000B0BC1" w:rsidRPr="00700D0C" w:rsidRDefault="000B0BC1" w:rsidP="000B0BC1">
      <w:pPr>
        <w:spacing w:after="0" w:line="240" w:lineRule="auto"/>
        <w:rPr>
          <w:bCs/>
          <w:szCs w:val="28"/>
        </w:rPr>
      </w:pPr>
      <w:r w:rsidRPr="00700D0C">
        <w:rPr>
          <w:bCs/>
          <w:szCs w:val="28"/>
        </w:rPr>
        <w:t>__________________________________________</w:t>
      </w:r>
      <w:r>
        <w:rPr>
          <w:bCs/>
          <w:szCs w:val="28"/>
        </w:rPr>
        <w:t>_____</w:t>
      </w:r>
      <w:r w:rsidRPr="00700D0C">
        <w:rPr>
          <w:bCs/>
          <w:szCs w:val="28"/>
        </w:rPr>
        <w:t>_______________________</w:t>
      </w:r>
    </w:p>
    <w:p w:rsidR="000B0BC1" w:rsidRPr="00700D0C" w:rsidRDefault="000B0BC1" w:rsidP="000B0BC1">
      <w:pPr>
        <w:pStyle w:val="ae"/>
        <w:spacing w:line="240" w:lineRule="auto"/>
        <w:ind w:left="1440"/>
        <w:jc w:val="center"/>
        <w:rPr>
          <w:i/>
          <w:sz w:val="20"/>
          <w:szCs w:val="20"/>
        </w:rPr>
      </w:pPr>
      <w:r w:rsidRPr="00700D0C">
        <w:rPr>
          <w:i/>
          <w:sz w:val="20"/>
          <w:szCs w:val="20"/>
        </w:rPr>
        <w:t>(полностью, с указанием Почетных званий)</w:t>
      </w:r>
    </w:p>
    <w:p w:rsidR="000B0BC1" w:rsidRDefault="000B0BC1" w:rsidP="000B0BC1">
      <w:pPr>
        <w:spacing w:after="0" w:line="240" w:lineRule="auto"/>
        <w:rPr>
          <w:iCs/>
          <w:szCs w:val="28"/>
        </w:rPr>
      </w:pPr>
      <w:r w:rsidRPr="006853D4">
        <w:rPr>
          <w:bCs/>
          <w:szCs w:val="28"/>
        </w:rPr>
        <w:t>Телефон</w:t>
      </w:r>
      <w:r>
        <w:rPr>
          <w:bCs/>
          <w:szCs w:val="28"/>
        </w:rPr>
        <w:t xml:space="preserve"> </w:t>
      </w:r>
      <w:r>
        <w:rPr>
          <w:iCs/>
          <w:szCs w:val="28"/>
        </w:rPr>
        <w:t>руководителя __________________________________________________</w:t>
      </w:r>
    </w:p>
    <w:p w:rsidR="000B0BC1" w:rsidRDefault="000B0BC1" w:rsidP="000B0BC1">
      <w:pPr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4452B4">
        <w:rPr>
          <w:rFonts w:eastAsia="Calibri" w:cs="Calibri"/>
          <w:lang w:eastAsia="ar-SA"/>
        </w:rPr>
        <w:t>Ф. И. О. концертмейстера</w:t>
      </w:r>
      <w:r>
        <w:rPr>
          <w:rFonts w:eastAsia="Calibri" w:cs="Calibri"/>
          <w:lang w:eastAsia="ar-SA"/>
        </w:rPr>
        <w:t xml:space="preserve"> ______________</w:t>
      </w:r>
      <w:r w:rsidRPr="00036B37">
        <w:rPr>
          <w:rFonts w:eastAsia="Calibri" w:cs="Calibri"/>
          <w:bCs/>
          <w:szCs w:val="28"/>
          <w:lang w:eastAsia="ar-SA"/>
        </w:rPr>
        <w:t>____________________________</w:t>
      </w:r>
      <w:r w:rsidRPr="00036B37">
        <w:rPr>
          <w:bCs/>
          <w:szCs w:val="28"/>
        </w:rPr>
        <w:t>_</w:t>
      </w:r>
      <w:r w:rsidRPr="00036B37">
        <w:rPr>
          <w:rFonts w:eastAsia="Calibri" w:cs="Calibri"/>
          <w:bCs/>
          <w:szCs w:val="28"/>
          <w:lang w:eastAsia="ar-SA"/>
        </w:rPr>
        <w:t>_____</w:t>
      </w:r>
    </w:p>
    <w:p w:rsidR="000B0BC1" w:rsidRPr="00036B37" w:rsidRDefault="000B0BC1" w:rsidP="000B0BC1">
      <w:pPr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>
        <w:rPr>
          <w:rFonts w:eastAsia="Calibri" w:cs="Calibri"/>
          <w:bCs/>
          <w:szCs w:val="28"/>
          <w:lang w:eastAsia="ar-SA"/>
        </w:rPr>
        <w:t>______________________________________________________________________</w:t>
      </w:r>
    </w:p>
    <w:p w:rsidR="000B0BC1" w:rsidRPr="00036B37" w:rsidRDefault="000B0BC1" w:rsidP="000B0BC1">
      <w:pPr>
        <w:pStyle w:val="ae"/>
        <w:spacing w:line="240" w:lineRule="auto"/>
        <w:jc w:val="center"/>
        <w:rPr>
          <w:rFonts w:eastAsia="Times New Roman" w:cs="Times New Roman"/>
          <w:i/>
          <w:szCs w:val="24"/>
          <w:vertAlign w:val="superscript"/>
        </w:rPr>
      </w:pPr>
      <w:r w:rsidRPr="00036B37">
        <w:rPr>
          <w:rFonts w:eastAsia="Times New Roman" w:cs="Times New Roman"/>
          <w:i/>
          <w:szCs w:val="24"/>
          <w:vertAlign w:val="superscript"/>
        </w:rPr>
        <w:t>(полностью, с указанием Почетных званий)</w:t>
      </w:r>
    </w:p>
    <w:p w:rsidR="000B0BC1" w:rsidRPr="00345242" w:rsidRDefault="000B0BC1" w:rsidP="000B0BC1">
      <w:pPr>
        <w:spacing w:after="0" w:line="240" w:lineRule="auto"/>
        <w:ind w:right="-143"/>
        <w:jc w:val="both"/>
        <w:rPr>
          <w:szCs w:val="28"/>
        </w:rPr>
      </w:pPr>
      <w:r w:rsidRPr="00345242">
        <w:rPr>
          <w:szCs w:val="28"/>
        </w:rPr>
        <w:t>Программа</w:t>
      </w:r>
      <w:r>
        <w:rPr>
          <w:szCs w:val="28"/>
        </w:rPr>
        <w:t>:</w:t>
      </w:r>
    </w:p>
    <w:p w:rsidR="000B0BC1" w:rsidRDefault="000B0BC1" w:rsidP="000B0BC1">
      <w:pPr>
        <w:pStyle w:val="ae"/>
        <w:numPr>
          <w:ilvl w:val="0"/>
          <w:numId w:val="33"/>
        </w:numPr>
        <w:suppressAutoHyphens w:val="0"/>
        <w:spacing w:line="240" w:lineRule="auto"/>
        <w:contextualSpacing/>
        <w:rPr>
          <w:iCs/>
          <w:szCs w:val="28"/>
        </w:rPr>
      </w:pPr>
      <w:r w:rsidRPr="00345242">
        <w:rPr>
          <w:iCs/>
          <w:szCs w:val="28"/>
        </w:rPr>
        <w:t>__________________________________________________________</w:t>
      </w:r>
      <w:r>
        <w:rPr>
          <w:iCs/>
          <w:szCs w:val="28"/>
        </w:rPr>
        <w:t>_</w:t>
      </w:r>
      <w:r w:rsidRPr="00345242">
        <w:rPr>
          <w:iCs/>
          <w:szCs w:val="28"/>
        </w:rPr>
        <w:t>____</w:t>
      </w:r>
    </w:p>
    <w:p w:rsidR="000B0BC1" w:rsidRPr="00345242" w:rsidRDefault="000B0BC1" w:rsidP="000B0BC1">
      <w:pPr>
        <w:pStyle w:val="ae"/>
        <w:numPr>
          <w:ilvl w:val="0"/>
          <w:numId w:val="33"/>
        </w:numPr>
        <w:suppressAutoHyphens w:val="0"/>
        <w:spacing w:line="240" w:lineRule="auto"/>
        <w:contextualSpacing/>
        <w:rPr>
          <w:szCs w:val="28"/>
        </w:rPr>
      </w:pPr>
      <w:r w:rsidRPr="00345242">
        <w:rPr>
          <w:iCs/>
          <w:szCs w:val="28"/>
        </w:rPr>
        <w:t>___________________________________________________________</w:t>
      </w:r>
      <w:r>
        <w:rPr>
          <w:iCs/>
          <w:szCs w:val="28"/>
        </w:rPr>
        <w:t>__</w:t>
      </w:r>
      <w:r w:rsidRPr="00345242">
        <w:rPr>
          <w:iCs/>
          <w:szCs w:val="28"/>
        </w:rPr>
        <w:t>__</w:t>
      </w:r>
    </w:p>
    <w:p w:rsidR="000B0BC1" w:rsidRDefault="000B0BC1" w:rsidP="000B0BC1">
      <w:pPr>
        <w:spacing w:after="0" w:line="240" w:lineRule="auto"/>
        <w:ind w:right="-143"/>
        <w:jc w:val="both"/>
        <w:rPr>
          <w:iCs/>
          <w:szCs w:val="28"/>
        </w:rPr>
      </w:pPr>
      <w:r w:rsidRPr="00036B37">
        <w:rPr>
          <w:szCs w:val="28"/>
        </w:rPr>
        <w:t>Хронометраж</w:t>
      </w:r>
      <w:r>
        <w:rPr>
          <w:iCs/>
          <w:szCs w:val="28"/>
        </w:rPr>
        <w:t xml:space="preserve"> программы _______ мин. ____ сек.</w:t>
      </w:r>
    </w:p>
    <w:p w:rsidR="000B0BC1" w:rsidRPr="00150B01" w:rsidRDefault="000B0BC1" w:rsidP="000B0BC1">
      <w:pPr>
        <w:pStyle w:val="af1"/>
        <w:spacing w:before="240" w:after="0"/>
        <w:rPr>
          <w:sz w:val="28"/>
        </w:rPr>
      </w:pPr>
      <w:r>
        <w:rPr>
          <w:sz w:val="28"/>
        </w:rPr>
        <w:t>Ссылка на видео</w:t>
      </w:r>
      <w:r w:rsidRPr="00372C45">
        <w:rPr>
          <w:rStyle w:val="a9"/>
          <w:sz w:val="28"/>
        </w:rPr>
        <w:footnoteReference w:customMarkFollows="1" w:id="2"/>
        <w:sym w:font="Symbol" w:char="F02A"/>
      </w:r>
      <w:r>
        <w:rPr>
          <w:sz w:val="28"/>
        </w:rPr>
        <w:t xml:space="preserve"> _______________________________________________________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Подпись директора</w:t>
      </w:r>
    </w:p>
    <w:p w:rsidR="000B0BC1" w:rsidRDefault="000B0BC1" w:rsidP="000B0BC1">
      <w:pPr>
        <w:suppressAutoHyphens/>
        <w:spacing w:after="0" w:line="240" w:lineRule="auto"/>
        <w:jc w:val="both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             М.П. </w:t>
      </w:r>
    </w:p>
    <w:p w:rsidR="000B0BC1" w:rsidRPr="004452B4" w:rsidRDefault="000B0BC1" w:rsidP="000B0BC1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0B0BC1" w:rsidRDefault="000B0BC1" w:rsidP="000B0BC1">
      <w:pPr>
        <w:suppressAutoHyphens/>
        <w:spacing w:after="0" w:line="240" w:lineRule="auto"/>
        <w:ind w:left="180"/>
        <w:jc w:val="center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Список участников ансамбля</w:t>
      </w:r>
    </w:p>
    <w:p w:rsidR="000B0BC1" w:rsidRPr="004452B4" w:rsidRDefault="000B0BC1" w:rsidP="000B0BC1">
      <w:pPr>
        <w:suppressAutoHyphens/>
        <w:spacing w:after="0" w:line="240" w:lineRule="auto"/>
        <w:ind w:left="180"/>
        <w:jc w:val="center"/>
        <w:rPr>
          <w:rFonts w:eastAsia="Calibri" w:cs="Calibri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5387"/>
        <w:gridCol w:w="3260"/>
      </w:tblGrid>
      <w:tr w:rsidR="000B0BC1" w:rsidRPr="004452B4" w:rsidTr="00BF5D04">
        <w:trPr>
          <w:jc w:val="center"/>
        </w:trPr>
        <w:tc>
          <w:tcPr>
            <w:tcW w:w="495" w:type="dxa"/>
          </w:tcPr>
          <w:p w:rsidR="000B0BC1" w:rsidRPr="004452B4" w:rsidRDefault="000B0BC1" w:rsidP="00BF5D04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  <w:r w:rsidRPr="004452B4">
              <w:rPr>
                <w:rFonts w:eastAsia="Calibri" w:cs="Calibri"/>
                <w:lang w:eastAsia="ar-SA"/>
              </w:rPr>
              <w:t>№</w:t>
            </w:r>
          </w:p>
        </w:tc>
        <w:tc>
          <w:tcPr>
            <w:tcW w:w="5387" w:type="dxa"/>
            <w:vAlign w:val="center"/>
          </w:tcPr>
          <w:p w:rsidR="000B0BC1" w:rsidRPr="004452B4" w:rsidRDefault="000B0BC1" w:rsidP="00BF5D04">
            <w:pPr>
              <w:suppressAutoHyphens/>
              <w:spacing w:after="0" w:line="240" w:lineRule="auto"/>
              <w:jc w:val="center"/>
              <w:rPr>
                <w:rFonts w:eastAsia="Calibri" w:cs="Calibri"/>
                <w:lang w:eastAsia="ar-SA"/>
              </w:rPr>
            </w:pPr>
            <w:r w:rsidRPr="004452B4">
              <w:rPr>
                <w:rFonts w:eastAsia="Calibri" w:cs="Calibri"/>
                <w:lang w:eastAsia="ar-SA"/>
              </w:rPr>
              <w:t>ФИО</w:t>
            </w:r>
          </w:p>
        </w:tc>
        <w:tc>
          <w:tcPr>
            <w:tcW w:w="3260" w:type="dxa"/>
            <w:vAlign w:val="center"/>
          </w:tcPr>
          <w:p w:rsidR="000B0BC1" w:rsidRPr="004452B4" w:rsidRDefault="000B0BC1" w:rsidP="00BF5D04">
            <w:pPr>
              <w:suppressAutoHyphens/>
              <w:spacing w:after="0" w:line="240" w:lineRule="auto"/>
              <w:jc w:val="center"/>
              <w:rPr>
                <w:rFonts w:eastAsia="Calibri" w:cs="Calibri"/>
                <w:lang w:eastAsia="ar-SA"/>
              </w:rPr>
            </w:pPr>
            <w:r w:rsidRPr="004452B4">
              <w:rPr>
                <w:rFonts w:eastAsia="Calibri" w:cs="Calibri"/>
                <w:lang w:eastAsia="ar-SA"/>
              </w:rPr>
              <w:t>Дата рождения</w:t>
            </w:r>
          </w:p>
        </w:tc>
      </w:tr>
      <w:tr w:rsidR="000B0BC1" w:rsidRPr="004452B4" w:rsidTr="00BF5D04">
        <w:trPr>
          <w:jc w:val="center"/>
        </w:trPr>
        <w:tc>
          <w:tcPr>
            <w:tcW w:w="495" w:type="dxa"/>
          </w:tcPr>
          <w:p w:rsidR="000B0BC1" w:rsidRPr="004452B4" w:rsidRDefault="000B0BC1" w:rsidP="00BF5D04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  <w:r w:rsidRPr="004452B4">
              <w:rPr>
                <w:rFonts w:eastAsia="Calibri" w:cs="Calibri"/>
                <w:lang w:eastAsia="ar-SA"/>
              </w:rPr>
              <w:t>1.</w:t>
            </w:r>
          </w:p>
        </w:tc>
        <w:tc>
          <w:tcPr>
            <w:tcW w:w="5387" w:type="dxa"/>
          </w:tcPr>
          <w:p w:rsidR="000B0BC1" w:rsidRPr="004452B4" w:rsidRDefault="000B0BC1" w:rsidP="00BF5D04">
            <w:pPr>
              <w:suppressAutoHyphens/>
              <w:spacing w:after="0" w:line="240" w:lineRule="auto"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3260" w:type="dxa"/>
          </w:tcPr>
          <w:p w:rsidR="000B0BC1" w:rsidRPr="004452B4" w:rsidRDefault="000B0BC1" w:rsidP="00BF5D04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</w:p>
        </w:tc>
      </w:tr>
      <w:tr w:rsidR="000B0BC1" w:rsidRPr="004452B4" w:rsidTr="00BF5D04">
        <w:trPr>
          <w:jc w:val="center"/>
        </w:trPr>
        <w:tc>
          <w:tcPr>
            <w:tcW w:w="495" w:type="dxa"/>
          </w:tcPr>
          <w:p w:rsidR="000B0BC1" w:rsidRPr="004452B4" w:rsidRDefault="000B0BC1" w:rsidP="00BF5D04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  <w:r w:rsidRPr="004452B4">
              <w:rPr>
                <w:rFonts w:eastAsia="Calibri" w:cs="Calibri"/>
                <w:lang w:eastAsia="ar-SA"/>
              </w:rPr>
              <w:t>2.</w:t>
            </w:r>
          </w:p>
        </w:tc>
        <w:tc>
          <w:tcPr>
            <w:tcW w:w="5387" w:type="dxa"/>
          </w:tcPr>
          <w:p w:rsidR="000B0BC1" w:rsidRPr="004452B4" w:rsidRDefault="000B0BC1" w:rsidP="00BF5D04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</w:p>
        </w:tc>
        <w:tc>
          <w:tcPr>
            <w:tcW w:w="3260" w:type="dxa"/>
          </w:tcPr>
          <w:p w:rsidR="000B0BC1" w:rsidRPr="004452B4" w:rsidRDefault="000B0BC1" w:rsidP="00BF5D04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</w:p>
        </w:tc>
      </w:tr>
      <w:tr w:rsidR="000B0BC1" w:rsidRPr="004452B4" w:rsidTr="00BF5D04">
        <w:trPr>
          <w:jc w:val="center"/>
        </w:trPr>
        <w:tc>
          <w:tcPr>
            <w:tcW w:w="495" w:type="dxa"/>
          </w:tcPr>
          <w:p w:rsidR="000B0BC1" w:rsidRPr="004452B4" w:rsidRDefault="000B0BC1" w:rsidP="00BF5D04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  <w:r w:rsidRPr="004452B4">
              <w:rPr>
                <w:rFonts w:eastAsia="Calibri" w:cs="Calibri"/>
                <w:lang w:eastAsia="ar-SA"/>
              </w:rPr>
              <w:t>3.</w:t>
            </w:r>
          </w:p>
        </w:tc>
        <w:tc>
          <w:tcPr>
            <w:tcW w:w="5387" w:type="dxa"/>
          </w:tcPr>
          <w:p w:rsidR="000B0BC1" w:rsidRPr="004452B4" w:rsidRDefault="000B0BC1" w:rsidP="00BF5D04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</w:p>
        </w:tc>
        <w:tc>
          <w:tcPr>
            <w:tcW w:w="3260" w:type="dxa"/>
          </w:tcPr>
          <w:p w:rsidR="000B0BC1" w:rsidRPr="004452B4" w:rsidRDefault="000B0BC1" w:rsidP="00BF5D04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</w:p>
        </w:tc>
      </w:tr>
    </w:tbl>
    <w:p w:rsidR="000B0BC1" w:rsidRPr="004452B4" w:rsidRDefault="000B0BC1" w:rsidP="000B0BC1">
      <w:pPr>
        <w:suppressAutoHyphens/>
        <w:spacing w:after="0" w:line="240" w:lineRule="auto"/>
        <w:ind w:left="180"/>
        <w:jc w:val="both"/>
        <w:rPr>
          <w:rFonts w:eastAsia="Calibri" w:cs="Calibri"/>
          <w:sz w:val="14"/>
          <w:lang w:eastAsia="ar-SA"/>
        </w:rPr>
      </w:pPr>
    </w:p>
    <w:p w:rsidR="000B0BC1" w:rsidRPr="004452B4" w:rsidRDefault="000B0BC1" w:rsidP="000B0BC1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Подпись директора</w:t>
      </w:r>
    </w:p>
    <w:p w:rsidR="000B0BC1" w:rsidRPr="004452B4" w:rsidRDefault="000B0BC1" w:rsidP="000B0BC1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 xml:space="preserve">            М.П.</w:t>
      </w:r>
    </w:p>
    <w:p w:rsidR="000B55AE" w:rsidRDefault="000B0BC1" w:rsidP="001B1CBD">
      <w:pPr>
        <w:suppressAutoHyphens/>
        <w:spacing w:after="0" w:line="240" w:lineRule="auto"/>
        <w:ind w:left="180"/>
        <w:jc w:val="center"/>
        <w:rPr>
          <w:rFonts w:eastAsia="Calibri" w:cs="Calibri"/>
          <w:sz w:val="40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Подача </w:t>
      </w:r>
      <w:r w:rsidRPr="004452B4">
        <w:rPr>
          <w:rFonts w:eastAsia="Calibri" w:cs="Calibri"/>
          <w:b/>
          <w:szCs w:val="28"/>
          <w:lang w:eastAsia="ar-SA"/>
        </w:rPr>
        <w:t>заявки на конкурс</w:t>
      </w:r>
      <w:r w:rsidRPr="004452B4">
        <w:rPr>
          <w:rFonts w:eastAsia="Calibri" w:cs="Calibri"/>
          <w:szCs w:val="28"/>
          <w:lang w:eastAsia="ar-SA"/>
        </w:rPr>
        <w:t xml:space="preserve"> означает, что учреждение и участники </w:t>
      </w:r>
      <w:r w:rsidRPr="004452B4">
        <w:rPr>
          <w:rFonts w:eastAsia="Calibri" w:cs="Calibri"/>
          <w:b/>
          <w:szCs w:val="28"/>
          <w:lang w:eastAsia="ar-SA"/>
        </w:rPr>
        <w:t>согласны со всеми требованиями</w:t>
      </w:r>
      <w:r w:rsidRPr="004452B4">
        <w:rPr>
          <w:rFonts w:eastAsia="Calibri" w:cs="Calibri"/>
          <w:szCs w:val="28"/>
          <w:lang w:eastAsia="ar-SA"/>
        </w:rPr>
        <w:t xml:space="preserve"> Конкурса.</w:t>
      </w:r>
      <w:bookmarkStart w:id="0" w:name="_GoBack"/>
      <w:bookmarkEnd w:id="0"/>
      <w:r w:rsidR="001B1CBD">
        <w:rPr>
          <w:rFonts w:eastAsia="Calibri" w:cs="Calibri"/>
          <w:sz w:val="40"/>
          <w:lang w:eastAsia="ar-SA"/>
        </w:rPr>
        <w:t xml:space="preserve"> </w:t>
      </w:r>
    </w:p>
    <w:sectPr w:rsidR="000B55AE" w:rsidSect="006F2F6F">
      <w:footerReference w:type="default" r:id="rId8"/>
      <w:pgSz w:w="11906" w:h="16838"/>
      <w:pgMar w:top="568" w:right="851" w:bottom="567" w:left="1134" w:header="720" w:footer="45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947" w:rsidRDefault="00C21947">
      <w:pPr>
        <w:spacing w:after="0" w:line="240" w:lineRule="auto"/>
      </w:pPr>
      <w:r>
        <w:separator/>
      </w:r>
    </w:p>
  </w:endnote>
  <w:endnote w:type="continuationSeparator" w:id="0">
    <w:p w:rsidR="00C21947" w:rsidRDefault="00C2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947" w:rsidRDefault="00287853">
    <w:pPr>
      <w:pStyle w:val="af7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posOffset>2960370</wp:posOffset>
              </wp:positionH>
              <wp:positionV relativeFrom="paragraph">
                <wp:posOffset>98425</wp:posOffset>
              </wp:positionV>
              <wp:extent cx="377190" cy="220345"/>
              <wp:effectExtent l="0" t="0" r="0" b="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" cy="2203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21947" w:rsidRDefault="00A018B9">
                          <w:pPr>
                            <w:pStyle w:val="af7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 w:rsidR="00C21947"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1B1CBD">
                            <w:rPr>
                              <w:rStyle w:val="a5"/>
                              <w:noProof/>
                            </w:rPr>
                            <w:t>6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left:0;text-align:left;margin-left:233.1pt;margin-top:7.75pt;width:29.7pt;height:17.35pt;z-index: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" stroked="f">
              <v:fill opacity="0"/>
              <v:textbox inset="0,0,0,0">
                <w:txbxContent>
                  <w:p w:rsidR="00C21947" w:rsidRDefault="00A018B9">
                    <w:pPr>
                      <w:pStyle w:val="af7"/>
                    </w:pPr>
                    <w:r>
                      <w:rPr>
                        <w:rStyle w:val="a5"/>
                      </w:rPr>
                      <w:fldChar w:fldCharType="begin"/>
                    </w:r>
                    <w:r w:rsidR="00C21947"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1B1CBD">
                      <w:rPr>
                        <w:rStyle w:val="a5"/>
                        <w:noProof/>
                      </w:rPr>
                      <w:t>6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947" w:rsidRDefault="00C21947">
      <w:pPr>
        <w:spacing w:after="0" w:line="240" w:lineRule="auto"/>
      </w:pPr>
      <w:r>
        <w:separator/>
      </w:r>
    </w:p>
  </w:footnote>
  <w:footnote w:type="continuationSeparator" w:id="0">
    <w:p w:rsidR="00C21947" w:rsidRDefault="00C21947">
      <w:pPr>
        <w:spacing w:after="0" w:line="240" w:lineRule="auto"/>
      </w:pPr>
      <w:r>
        <w:continuationSeparator/>
      </w:r>
    </w:p>
  </w:footnote>
  <w:footnote w:id="1">
    <w:p w:rsidR="000B0BC1" w:rsidRDefault="000B0BC1" w:rsidP="000B0BC1">
      <w:pPr>
        <w:pStyle w:val="aff"/>
      </w:pPr>
      <w:r w:rsidRPr="00B848BF">
        <w:rPr>
          <w:rStyle w:val="a9"/>
        </w:rPr>
        <w:sym w:font="Symbol" w:char="F02A"/>
      </w:r>
      <w:r>
        <w:t xml:space="preserve"> В случае дистанционного проведения</w:t>
      </w:r>
    </w:p>
  </w:footnote>
  <w:footnote w:id="2">
    <w:p w:rsidR="000B0BC1" w:rsidRDefault="000B0BC1" w:rsidP="000B0BC1">
      <w:pPr>
        <w:pStyle w:val="aff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 w15:restartNumberingAfterBreak="0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A616A06"/>
    <w:multiLevelType w:val="multilevel"/>
    <w:tmpl w:val="5E8C8EAA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34" w15:restartNumberingAfterBreak="0">
    <w:nsid w:val="0E225538"/>
    <w:multiLevelType w:val="hybridMultilevel"/>
    <w:tmpl w:val="E9A29C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0E546B18"/>
    <w:multiLevelType w:val="hybridMultilevel"/>
    <w:tmpl w:val="AD900358"/>
    <w:lvl w:ilvl="0" w:tplc="F62227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79E483D"/>
    <w:multiLevelType w:val="hybridMultilevel"/>
    <w:tmpl w:val="0488261C"/>
    <w:lvl w:ilvl="0" w:tplc="AE64C2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C860597"/>
    <w:multiLevelType w:val="multilevel"/>
    <w:tmpl w:val="223481A2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abstractNum w:abstractNumId="39" w15:restartNumberingAfterBreak="0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3" w15:restartNumberingAfterBreak="0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1256118"/>
    <w:multiLevelType w:val="hybridMultilevel"/>
    <w:tmpl w:val="22A4593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444135BC"/>
    <w:multiLevelType w:val="hybridMultilevel"/>
    <w:tmpl w:val="08445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577CD2"/>
    <w:multiLevelType w:val="hybridMultilevel"/>
    <w:tmpl w:val="B1E8BC1C"/>
    <w:lvl w:ilvl="0" w:tplc="1A4E71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4" w15:restartNumberingAfterBreak="0">
    <w:nsid w:val="505E7AB2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6" w15:restartNumberingAfterBreak="0">
    <w:nsid w:val="52B10CDA"/>
    <w:multiLevelType w:val="hybridMultilevel"/>
    <w:tmpl w:val="5CD02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3BD30C1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5747ECB"/>
    <w:multiLevelType w:val="hybridMultilevel"/>
    <w:tmpl w:val="FE48C7F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0E57D49"/>
    <w:multiLevelType w:val="hybridMultilevel"/>
    <w:tmpl w:val="FE48C7F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19C5C4A"/>
    <w:multiLevelType w:val="hybridMultilevel"/>
    <w:tmpl w:val="B15ED542"/>
    <w:lvl w:ilvl="0" w:tplc="041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64" w15:restartNumberingAfterBreak="0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6FF37FE4"/>
    <w:multiLevelType w:val="hybridMultilevel"/>
    <w:tmpl w:val="67802510"/>
    <w:lvl w:ilvl="0" w:tplc="AE64C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2574D8D"/>
    <w:multiLevelType w:val="hybridMultilevel"/>
    <w:tmpl w:val="B17C550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7" w15:restartNumberingAfterBreak="0">
    <w:nsid w:val="76200720"/>
    <w:multiLevelType w:val="hybridMultilevel"/>
    <w:tmpl w:val="22A4593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43"/>
  </w:num>
  <w:num w:numId="8">
    <w:abstractNumId w:val="42"/>
  </w:num>
  <w:num w:numId="9">
    <w:abstractNumId w:val="51"/>
  </w:num>
  <w:num w:numId="10">
    <w:abstractNumId w:val="44"/>
  </w:num>
  <w:num w:numId="11">
    <w:abstractNumId w:val="32"/>
  </w:num>
  <w:num w:numId="12">
    <w:abstractNumId w:val="59"/>
  </w:num>
  <w:num w:numId="13">
    <w:abstractNumId w:val="39"/>
  </w:num>
  <w:num w:numId="14">
    <w:abstractNumId w:val="58"/>
  </w:num>
  <w:num w:numId="15">
    <w:abstractNumId w:val="45"/>
  </w:num>
  <w:num w:numId="16">
    <w:abstractNumId w:val="36"/>
  </w:num>
  <w:num w:numId="17">
    <w:abstractNumId w:val="31"/>
  </w:num>
  <w:num w:numId="18">
    <w:abstractNumId w:val="7"/>
  </w:num>
  <w:num w:numId="19">
    <w:abstractNumId w:val="52"/>
  </w:num>
  <w:num w:numId="20">
    <w:abstractNumId w:val="47"/>
  </w:num>
  <w:num w:numId="21">
    <w:abstractNumId w:val="40"/>
  </w:num>
  <w:num w:numId="22">
    <w:abstractNumId w:val="61"/>
  </w:num>
  <w:num w:numId="23">
    <w:abstractNumId w:val="46"/>
  </w:num>
  <w:num w:numId="24">
    <w:abstractNumId w:val="55"/>
  </w:num>
  <w:num w:numId="25">
    <w:abstractNumId w:val="53"/>
  </w:num>
  <w:num w:numId="26">
    <w:abstractNumId w:val="64"/>
  </w:num>
  <w:num w:numId="27">
    <w:abstractNumId w:val="41"/>
  </w:num>
  <w:num w:numId="28">
    <w:abstractNumId w:val="60"/>
  </w:num>
  <w:num w:numId="29">
    <w:abstractNumId w:val="62"/>
  </w:num>
  <w:num w:numId="30">
    <w:abstractNumId w:val="34"/>
  </w:num>
  <w:num w:numId="31">
    <w:abstractNumId w:val="63"/>
  </w:num>
  <w:num w:numId="32">
    <w:abstractNumId w:val="57"/>
  </w:num>
  <w:num w:numId="33">
    <w:abstractNumId w:val="50"/>
  </w:num>
  <w:num w:numId="34">
    <w:abstractNumId w:val="37"/>
  </w:num>
  <w:num w:numId="35">
    <w:abstractNumId w:val="49"/>
  </w:num>
  <w:num w:numId="36">
    <w:abstractNumId w:val="66"/>
  </w:num>
  <w:num w:numId="37">
    <w:abstractNumId w:val="35"/>
  </w:num>
  <w:num w:numId="38">
    <w:abstractNumId w:val="65"/>
  </w:num>
  <w:num w:numId="39">
    <w:abstractNumId w:val="56"/>
  </w:num>
  <w:num w:numId="40">
    <w:abstractNumId w:val="54"/>
  </w:num>
  <w:num w:numId="41">
    <w:abstractNumId w:val="67"/>
  </w:num>
  <w:num w:numId="42">
    <w:abstractNumId w:val="48"/>
  </w:num>
  <w:num w:numId="43">
    <w:abstractNumId w:val="33"/>
  </w:num>
  <w:num w:numId="44">
    <w:abstractNumId w:val="3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41"/>
    <w:rsid w:val="0000594F"/>
    <w:rsid w:val="00030C00"/>
    <w:rsid w:val="000404A5"/>
    <w:rsid w:val="00046D98"/>
    <w:rsid w:val="0005717B"/>
    <w:rsid w:val="00073E2D"/>
    <w:rsid w:val="00085918"/>
    <w:rsid w:val="000B0BC1"/>
    <w:rsid w:val="000B3A34"/>
    <w:rsid w:val="000B55AE"/>
    <w:rsid w:val="000D4664"/>
    <w:rsid w:val="000E3ACB"/>
    <w:rsid w:val="00116D88"/>
    <w:rsid w:val="00130F20"/>
    <w:rsid w:val="00177000"/>
    <w:rsid w:val="0019645E"/>
    <w:rsid w:val="001A7EBE"/>
    <w:rsid w:val="001B1CBD"/>
    <w:rsid w:val="001F12F0"/>
    <w:rsid w:val="00217620"/>
    <w:rsid w:val="00232F00"/>
    <w:rsid w:val="00252DCE"/>
    <w:rsid w:val="00287853"/>
    <w:rsid w:val="00290341"/>
    <w:rsid w:val="00290C7C"/>
    <w:rsid w:val="002C2FBE"/>
    <w:rsid w:val="0030691E"/>
    <w:rsid w:val="00315E23"/>
    <w:rsid w:val="00335196"/>
    <w:rsid w:val="00343116"/>
    <w:rsid w:val="0035707F"/>
    <w:rsid w:val="00381452"/>
    <w:rsid w:val="00382F0D"/>
    <w:rsid w:val="003979A7"/>
    <w:rsid w:val="003F56AC"/>
    <w:rsid w:val="004163B9"/>
    <w:rsid w:val="0043666C"/>
    <w:rsid w:val="00451F64"/>
    <w:rsid w:val="00460EA2"/>
    <w:rsid w:val="00463FE9"/>
    <w:rsid w:val="004729AE"/>
    <w:rsid w:val="00474561"/>
    <w:rsid w:val="004A5CE4"/>
    <w:rsid w:val="005520C6"/>
    <w:rsid w:val="00567D75"/>
    <w:rsid w:val="00572918"/>
    <w:rsid w:val="005B4F28"/>
    <w:rsid w:val="00601F19"/>
    <w:rsid w:val="00614CCF"/>
    <w:rsid w:val="006278AC"/>
    <w:rsid w:val="0064658F"/>
    <w:rsid w:val="006470CB"/>
    <w:rsid w:val="00662870"/>
    <w:rsid w:val="006C51E7"/>
    <w:rsid w:val="006E74BF"/>
    <w:rsid w:val="006F2F6F"/>
    <w:rsid w:val="007317D2"/>
    <w:rsid w:val="00755E75"/>
    <w:rsid w:val="00780178"/>
    <w:rsid w:val="007905CF"/>
    <w:rsid w:val="0079517B"/>
    <w:rsid w:val="007B4631"/>
    <w:rsid w:val="00820F08"/>
    <w:rsid w:val="00822389"/>
    <w:rsid w:val="00825CAC"/>
    <w:rsid w:val="008C572B"/>
    <w:rsid w:val="008F0DAA"/>
    <w:rsid w:val="009C5A3A"/>
    <w:rsid w:val="009D6AD6"/>
    <w:rsid w:val="00A018B9"/>
    <w:rsid w:val="00A109C3"/>
    <w:rsid w:val="00A164F1"/>
    <w:rsid w:val="00A23A3F"/>
    <w:rsid w:val="00A42D53"/>
    <w:rsid w:val="00A507BE"/>
    <w:rsid w:val="00AE4D2F"/>
    <w:rsid w:val="00B15F4D"/>
    <w:rsid w:val="00B45FC6"/>
    <w:rsid w:val="00B819BC"/>
    <w:rsid w:val="00B963D1"/>
    <w:rsid w:val="00BA33FD"/>
    <w:rsid w:val="00BD779C"/>
    <w:rsid w:val="00BE636F"/>
    <w:rsid w:val="00C10601"/>
    <w:rsid w:val="00C21947"/>
    <w:rsid w:val="00C23A7E"/>
    <w:rsid w:val="00C808CE"/>
    <w:rsid w:val="00C9175B"/>
    <w:rsid w:val="00CA28EE"/>
    <w:rsid w:val="00D34F57"/>
    <w:rsid w:val="00D356A1"/>
    <w:rsid w:val="00D43640"/>
    <w:rsid w:val="00D5413E"/>
    <w:rsid w:val="00D66695"/>
    <w:rsid w:val="00DC0286"/>
    <w:rsid w:val="00DE36FC"/>
    <w:rsid w:val="00E203EC"/>
    <w:rsid w:val="00E26921"/>
    <w:rsid w:val="00E34B08"/>
    <w:rsid w:val="00E358B3"/>
    <w:rsid w:val="00E63F24"/>
    <w:rsid w:val="00E777BD"/>
    <w:rsid w:val="00EB0355"/>
    <w:rsid w:val="00ED1A74"/>
    <w:rsid w:val="00EE67CD"/>
    <w:rsid w:val="00F27A32"/>
    <w:rsid w:val="00F571C7"/>
    <w:rsid w:val="00F868E0"/>
    <w:rsid w:val="00FB3066"/>
    <w:rsid w:val="00FC4155"/>
    <w:rsid w:val="00FE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4CFCA483-F786-43F9-B938-1077F76E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34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Заголовок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232F00"/>
    <w:rPr>
      <w:color w:val="605E5C"/>
      <w:shd w:val="clear" w:color="auto" w:fill="E1DFDD"/>
    </w:rPr>
  </w:style>
  <w:style w:type="table" w:styleId="aff5">
    <w:name w:val="Table Grid"/>
    <w:basedOn w:val="a1"/>
    <w:uiPriority w:val="39"/>
    <w:rsid w:val="00232F00"/>
    <w:pPr>
      <w:suppressAutoHyphens/>
      <w:spacing w:after="0" w:line="240" w:lineRule="auto"/>
      <w:jc w:val="both"/>
    </w:pPr>
    <w:rPr>
      <w:rFonts w:ascii="Calibri" w:eastAsia="Calibri" w:hAnsi="Calibri" w:cs="Calibri"/>
      <w:sz w:val="28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merton20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2025-08-13T05:49:00Z</cp:lastPrinted>
  <dcterms:created xsi:type="dcterms:W3CDTF">2025-08-13T08:12:00Z</dcterms:created>
  <dcterms:modified xsi:type="dcterms:W3CDTF">2025-08-13T08:15:00Z</dcterms:modified>
</cp:coreProperties>
</file>