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b/>
          <w:sz w:val="32"/>
          <w:szCs w:val="24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ПОЛОЖЕНИЕ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Республиканского конкурса - фестиваля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учащихся детских школ искусств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 специализации «Народные инструменты»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Общие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положения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Республиканского конкурса - фестиваля учащихся детских школ искусств </w:t>
      </w:r>
      <w:r w:rsidRPr="00BF03AC">
        <w:rPr>
          <w:rFonts w:eastAsia="Calibri" w:cs="Calibri"/>
          <w:szCs w:val="28"/>
          <w:lang w:eastAsia="ar-SA"/>
        </w:rPr>
        <w:t>по специализации «Народные инструменты»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>
        <w:rPr>
          <w:rFonts w:eastAsia="Calibri" w:cs="Calibri"/>
          <w:szCs w:val="28"/>
          <w:lang w:eastAsia="ar-SA"/>
        </w:rPr>
        <w:br/>
      </w:r>
      <w:r w:rsidRPr="006C3B5B">
        <w:rPr>
          <w:rFonts w:eastAsia="Calibri" w:cs="Calibri"/>
          <w:szCs w:val="28"/>
          <w:lang w:eastAsia="ar-SA"/>
        </w:rPr>
        <w:t>в 202</w:t>
      </w:r>
      <w:r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0B0BC1" w:rsidRPr="005E6F28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Дата проведения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Конкурса</w:t>
      </w:r>
      <w:r w:rsidRPr="006C3B5B">
        <w:rPr>
          <w:rFonts w:eastAsia="Calibri" w:cs="Calibri"/>
          <w:b/>
          <w:szCs w:val="28"/>
          <w:lang w:eastAsia="ar-SA"/>
        </w:rPr>
        <w:t xml:space="preserve">: </w:t>
      </w:r>
      <w:r>
        <w:rPr>
          <w:rFonts w:eastAsia="Calibri" w:cs="Calibri"/>
          <w:b/>
          <w:szCs w:val="28"/>
          <w:lang w:eastAsia="ar-SA"/>
        </w:rPr>
        <w:t>21-22</w:t>
      </w:r>
      <w:r w:rsidRPr="005E6F28">
        <w:rPr>
          <w:rFonts w:eastAsia="Calibri" w:cs="Calibri"/>
          <w:b/>
          <w:szCs w:val="28"/>
          <w:lang w:eastAsia="ar-SA"/>
        </w:rPr>
        <w:t xml:space="preserve"> февраля 2026 года</w:t>
      </w:r>
    </w:p>
    <w:p w:rsidR="000B0BC1" w:rsidRPr="006C3B5B" w:rsidRDefault="000B0BC1" w:rsidP="00FB3066">
      <w:pPr>
        <w:suppressAutoHyphens/>
        <w:spacing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FB3066">
        <w:rPr>
          <w:rFonts w:eastAsia="Times New Roman" w:cs="Calibri"/>
          <w:b/>
          <w:bCs/>
          <w:iCs/>
          <w:szCs w:val="24"/>
          <w:lang w:eastAsia="ar-SA"/>
        </w:rPr>
        <w:t>Учредитель</w:t>
      </w:r>
      <w:r w:rsidRPr="006C3B5B">
        <w:rPr>
          <w:rFonts w:eastAsia="Calibri" w:cs="Calibri"/>
          <w:b/>
          <w:szCs w:val="28"/>
          <w:lang w:eastAsia="ar-SA"/>
        </w:rPr>
        <w:t xml:space="preserve"> 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0B0BC1" w:rsidRPr="006C3B5B" w:rsidRDefault="000B0BC1" w:rsidP="000B0BC1">
      <w:pPr>
        <w:suppressAutoHyphens/>
        <w:spacing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  <w:r w:rsidRPr="006C3B5B">
        <w:rPr>
          <w:rFonts w:eastAsia="Times New Roman" w:cs="Calibri"/>
          <w:b/>
          <w:bCs/>
          <w:iCs/>
          <w:szCs w:val="24"/>
          <w:lang w:eastAsia="ar-SA"/>
        </w:rPr>
        <w:t>Организация-исполнитель</w:t>
      </w:r>
    </w:p>
    <w:p w:rsidR="000B0BC1" w:rsidRPr="006C3B5B" w:rsidRDefault="000B0BC1" w:rsidP="000B0BC1">
      <w:pPr>
        <w:suppressAutoHyphens/>
        <w:spacing w:after="0" w:line="240" w:lineRule="auto"/>
        <w:ind w:firstLine="708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</w:t>
      </w:r>
      <w:r>
        <w:rPr>
          <w:rFonts w:eastAsia="Times New Roman" w:cs="Calibri"/>
          <w:iCs/>
          <w:szCs w:val="24"/>
          <w:lang w:eastAsia="ar-SA"/>
        </w:rPr>
        <w:t xml:space="preserve">чивает подготовку, организацию </w:t>
      </w:r>
      <w:r w:rsidRPr="006C3B5B">
        <w:rPr>
          <w:rFonts w:eastAsia="Times New Roman" w:cs="Calibri"/>
          <w:iCs/>
          <w:szCs w:val="24"/>
          <w:lang w:eastAsia="ar-SA"/>
        </w:rPr>
        <w:t>и проведение II</w:t>
      </w:r>
      <w:r>
        <w:rPr>
          <w:rFonts w:eastAsia="Times New Roman" w:cs="Calibri"/>
          <w:iCs/>
          <w:szCs w:val="24"/>
          <w:lang w:eastAsia="ar-SA"/>
        </w:rPr>
        <w:t xml:space="preserve"> </w:t>
      </w:r>
      <w:r w:rsidRPr="006C3B5B">
        <w:rPr>
          <w:rFonts w:eastAsia="Times New Roman" w:cs="Calibri"/>
          <w:iCs/>
          <w:szCs w:val="24"/>
          <w:lang w:eastAsia="ar-SA"/>
        </w:rPr>
        <w:t>тур</w:t>
      </w:r>
      <w:r>
        <w:rPr>
          <w:rFonts w:eastAsia="Times New Roman" w:cs="Calibri"/>
          <w:iCs/>
          <w:szCs w:val="24"/>
          <w:lang w:eastAsia="ar-SA"/>
        </w:rPr>
        <w:t>а</w:t>
      </w:r>
      <w:r w:rsidRPr="006C3B5B">
        <w:rPr>
          <w:rFonts w:eastAsia="Times New Roman" w:cs="Calibri"/>
          <w:iCs/>
          <w:szCs w:val="24"/>
          <w:lang w:eastAsia="ar-SA"/>
        </w:rPr>
        <w:t xml:space="preserve"> Конкурса;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и популяризация народных инструментов среди детей и молодёжи;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284"/>
          <w:tab w:val="left" w:pos="360"/>
          <w:tab w:val="num" w:pos="900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мастерства.</w:t>
      </w:r>
    </w:p>
    <w:p w:rsidR="00FB3066" w:rsidRDefault="00FB3066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FB3066" w:rsidRDefault="00FB3066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 xml:space="preserve">. Условия и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порядок</w:t>
      </w:r>
      <w:r w:rsidRPr="006C3B5B">
        <w:rPr>
          <w:rFonts w:eastAsia="Calibri" w:cs="Calibri"/>
          <w:b/>
          <w:szCs w:val="28"/>
          <w:lang w:eastAsia="ar-SA"/>
        </w:rPr>
        <w:t xml:space="preserve"> проведения 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Конкурсе принимают участие учащиеся детских музыкальных школ, детских школ искусств, учащиеся Национальной ги</w:t>
      </w:r>
      <w:r>
        <w:rPr>
          <w:rFonts w:eastAsia="Calibri" w:cs="Calibri"/>
          <w:szCs w:val="28"/>
          <w:lang w:eastAsia="ar-SA"/>
        </w:rPr>
        <w:t xml:space="preserve">мназии искусств (по </w:t>
      </w:r>
      <w:r w:rsidRPr="001C56FA"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 включительно).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>Конкурс проводится 1 раз в два года.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Конкурс проводится в </w:t>
      </w:r>
      <w:r w:rsidRPr="0034445B">
        <w:rPr>
          <w:rFonts w:eastAsia="Calibri" w:cs="Calibri"/>
          <w:szCs w:val="28"/>
          <w:lang w:eastAsia="ar-SA"/>
        </w:rPr>
        <w:t>2</w:t>
      </w:r>
      <w:r w:rsidRPr="006C3B5B">
        <w:rPr>
          <w:rFonts w:eastAsia="Calibri" w:cs="Calibri"/>
          <w:szCs w:val="28"/>
          <w:lang w:eastAsia="ar-SA"/>
        </w:rPr>
        <w:t xml:space="preserve"> тура:</w:t>
      </w:r>
    </w:p>
    <w:p w:rsidR="000B0BC1" w:rsidRDefault="000B0BC1" w:rsidP="000B0BC1">
      <w:pPr>
        <w:pStyle w:val="ae"/>
        <w:spacing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0B0BC1" w:rsidRDefault="000B0BC1" w:rsidP="000B0BC1">
      <w:pPr>
        <w:pStyle w:val="ae"/>
        <w:spacing w:line="240" w:lineRule="auto"/>
        <w:ind w:left="0"/>
        <w:rPr>
          <w:iCs/>
          <w:szCs w:val="28"/>
        </w:rPr>
      </w:pPr>
      <w:r w:rsidRPr="00B13083">
        <w:rPr>
          <w:b/>
          <w:iCs/>
          <w:szCs w:val="28"/>
          <w:lang w:val="en-US"/>
        </w:rPr>
        <w:t>II</w:t>
      </w:r>
      <w:r w:rsidRPr="00B13083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заключительный,</w:t>
      </w:r>
      <w:r w:rsidRPr="00B13083">
        <w:rPr>
          <w:iCs/>
          <w:szCs w:val="28"/>
        </w:rPr>
        <w:t xml:space="preserve"> </w:t>
      </w:r>
      <w:r w:rsidRPr="00C662F8">
        <w:rPr>
          <w:iCs/>
          <w:szCs w:val="28"/>
        </w:rPr>
        <w:t xml:space="preserve">проводится </w:t>
      </w:r>
      <w:r>
        <w:rPr>
          <w:b/>
          <w:iCs/>
          <w:szCs w:val="28"/>
        </w:rPr>
        <w:t>21</w:t>
      </w:r>
      <w:r w:rsidRPr="00C662F8">
        <w:rPr>
          <w:b/>
          <w:iCs/>
          <w:szCs w:val="28"/>
        </w:rPr>
        <w:t>-</w:t>
      </w:r>
      <w:r>
        <w:rPr>
          <w:b/>
          <w:iCs/>
          <w:szCs w:val="28"/>
        </w:rPr>
        <w:t>22</w:t>
      </w:r>
      <w:r w:rsidRPr="00C662F8">
        <w:rPr>
          <w:b/>
          <w:iCs/>
          <w:szCs w:val="28"/>
        </w:rPr>
        <w:t xml:space="preserve"> февраля</w:t>
      </w:r>
      <w:r w:rsidRPr="00FF1A25">
        <w:rPr>
          <w:b/>
          <w:iCs/>
          <w:szCs w:val="28"/>
        </w:rPr>
        <w:t xml:space="preserve"> 202</w:t>
      </w:r>
      <w:r>
        <w:rPr>
          <w:b/>
          <w:iCs/>
          <w:szCs w:val="28"/>
        </w:rPr>
        <w:t>6</w:t>
      </w:r>
      <w:r w:rsidRPr="00FF1A25">
        <w:rPr>
          <w:b/>
          <w:iCs/>
          <w:szCs w:val="28"/>
        </w:rPr>
        <w:t xml:space="preserve"> года</w:t>
      </w:r>
      <w:r w:rsidRPr="00D458F1">
        <w:rPr>
          <w:b/>
          <w:bCs/>
          <w:szCs w:val="28"/>
        </w:rPr>
        <w:t xml:space="preserve"> </w:t>
      </w:r>
      <w:r w:rsidRPr="00B13083">
        <w:rPr>
          <w:iCs/>
          <w:szCs w:val="28"/>
        </w:rPr>
        <w:t xml:space="preserve">в </w:t>
      </w:r>
      <w:r w:rsidRPr="00827728">
        <w:rPr>
          <w:szCs w:val="28"/>
        </w:rPr>
        <w:t>ГБПОУ РМЭ «Колледж культуры и искусств</w:t>
      </w:r>
      <w:r w:rsidRPr="001D579A">
        <w:rPr>
          <w:iCs/>
          <w:szCs w:val="28"/>
        </w:rPr>
        <w:t xml:space="preserve"> имени И.С. Палантая»</w:t>
      </w:r>
      <w:r w:rsidRPr="00B13083">
        <w:rPr>
          <w:iCs/>
          <w:szCs w:val="28"/>
        </w:rPr>
        <w:t>.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Перед заключительным туром рекомендуется </w:t>
      </w:r>
      <w:r w:rsidRPr="004452B4">
        <w:rPr>
          <w:rFonts w:eastAsia="Calibri" w:cs="Calibri"/>
          <w:b/>
          <w:bCs/>
          <w:szCs w:val="28"/>
          <w:lang w:eastAsia="ar-SA"/>
        </w:rPr>
        <w:t>проведение зонального тура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bCs/>
          <w:szCs w:val="28"/>
          <w:lang w:eastAsia="ar-SA"/>
        </w:rPr>
        <w:t xml:space="preserve">активом межрайонного методического объединения с привлечением куратора ГБПОУ РМЭ «Колледж культуры и искусств имени И.С. Палантая». Сроки проведения - </w:t>
      </w:r>
      <w:r w:rsidRPr="004452B4">
        <w:rPr>
          <w:rFonts w:eastAsia="Calibri" w:cs="Calibri"/>
          <w:b/>
          <w:bCs/>
          <w:szCs w:val="28"/>
          <w:lang w:eastAsia="ar-SA"/>
        </w:rPr>
        <w:t>не позднее, чем за 15 дней до заключительного тура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0B0BC1" w:rsidRPr="009501C9" w:rsidRDefault="000B0BC1" w:rsidP="000B0BC1">
      <w:pPr>
        <w:pStyle w:val="af2"/>
        <w:spacing w:before="120" w:after="240"/>
        <w:ind w:left="0"/>
        <w:jc w:val="center"/>
        <w:rPr>
          <w:b/>
          <w:i/>
        </w:rPr>
      </w:pPr>
      <w:r w:rsidRPr="00116CB8">
        <w:rPr>
          <w:b/>
          <w:i/>
        </w:rPr>
        <w:t xml:space="preserve">В случае сложной эпидемиологической ситуации </w:t>
      </w:r>
      <w:r>
        <w:rPr>
          <w:b/>
          <w:i/>
        </w:rPr>
        <w:t xml:space="preserve">и иных обстоятельств непреодолимой силы, </w:t>
      </w:r>
      <w:r w:rsidRPr="00116CB8">
        <w:rPr>
          <w:b/>
          <w:i/>
        </w:rPr>
        <w:t>конкурс будет проведен</w:t>
      </w:r>
      <w:r>
        <w:rPr>
          <w:b/>
          <w:i/>
        </w:rPr>
        <w:t xml:space="preserve"> </w:t>
      </w:r>
      <w:r w:rsidRPr="009501C9">
        <w:rPr>
          <w:b/>
          <w:i/>
        </w:rPr>
        <w:t>дистанционно по видеозаписям.</w:t>
      </w:r>
    </w:p>
    <w:p w:rsidR="000B0BC1" w:rsidRPr="00381D88" w:rsidRDefault="000B0BC1" w:rsidP="000B0BC1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видеохостинги,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r w:rsidRPr="00C53775">
        <w:rPr>
          <w:szCs w:val="28"/>
        </w:rPr>
        <w:t>utube</w:t>
      </w:r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0B0BC1" w:rsidRDefault="000B0BC1" w:rsidP="000B0BC1">
      <w:pPr>
        <w:pStyle w:val="ae"/>
        <w:spacing w:after="120" w:line="240" w:lineRule="auto"/>
        <w:ind w:left="0"/>
        <w:rPr>
          <w:szCs w:val="28"/>
        </w:rPr>
      </w:pPr>
      <w:r w:rsidRPr="00C53775">
        <w:rPr>
          <w:szCs w:val="28"/>
        </w:rP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Обработка аудио сигнала </w:t>
      </w:r>
      <w:r>
        <w:rPr>
          <w:szCs w:val="28"/>
        </w:rPr>
        <w:t>–</w:t>
      </w:r>
      <w:r w:rsidRPr="00C53775">
        <w:rPr>
          <w:szCs w:val="28"/>
        </w:rPr>
        <w:t xml:space="preserve"> не допускается. </w:t>
      </w:r>
    </w:p>
    <w:p w:rsidR="000B0BC1" w:rsidRPr="002E25A6" w:rsidRDefault="000B0BC1" w:rsidP="000B0BC1">
      <w:pPr>
        <w:spacing w:line="240" w:lineRule="auto"/>
        <w:jc w:val="both"/>
        <w:rPr>
          <w:szCs w:val="28"/>
        </w:rPr>
      </w:pPr>
      <w:r w:rsidRPr="002E25A6">
        <w:rPr>
          <w:szCs w:val="28"/>
        </w:rPr>
        <w:t>Организаторы оставляют за собой право использования видеоматериалов, представленных участниками конкурса</w:t>
      </w:r>
      <w:r>
        <w:rPr>
          <w:szCs w:val="28"/>
        </w:rPr>
        <w:t>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IV.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Номинации</w:t>
      </w:r>
      <w:r w:rsidRPr="006C3B5B">
        <w:rPr>
          <w:rFonts w:eastAsia="Calibri" w:cs="Calibri"/>
          <w:b/>
          <w:szCs w:val="28"/>
          <w:lang w:eastAsia="ar-SA"/>
        </w:rPr>
        <w:t xml:space="preserve"> и возрастные группы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Конкурс проводится в </w:t>
      </w:r>
      <w:r w:rsidRPr="006C3B5B">
        <w:rPr>
          <w:rFonts w:eastAsia="Calibri" w:cs="Calibri"/>
          <w:b/>
          <w:szCs w:val="28"/>
          <w:lang w:eastAsia="ar-SA"/>
        </w:rPr>
        <w:t>2-х номинациях</w:t>
      </w:r>
      <w:r w:rsidRPr="006C3B5B">
        <w:rPr>
          <w:rFonts w:eastAsia="Calibri" w:cs="Calibri"/>
          <w:bCs/>
          <w:szCs w:val="28"/>
          <w:lang w:eastAsia="ar-SA"/>
        </w:rPr>
        <w:t>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 - Конкурс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 - Фестиваль (для сельских и районных школ)</w:t>
      </w:r>
    </w:p>
    <w:p w:rsidR="000B0BC1" w:rsidRPr="006C3B5B" w:rsidRDefault="000B0BC1" w:rsidP="00FB3066">
      <w:pPr>
        <w:suppressAutoHyphens/>
        <w:spacing w:before="240"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 </w:t>
      </w:r>
      <w:r w:rsidRPr="006C3B5B">
        <w:rPr>
          <w:rFonts w:eastAsia="Calibri" w:cs="Calibri"/>
          <w:b/>
          <w:szCs w:val="28"/>
          <w:lang w:eastAsia="ar-SA"/>
        </w:rPr>
        <w:t>специализациям</w:t>
      </w:r>
      <w:r w:rsidRPr="006C3B5B">
        <w:rPr>
          <w:rFonts w:eastAsia="Calibri" w:cs="Calibri"/>
          <w:b/>
          <w:bCs/>
          <w:szCs w:val="28"/>
          <w:lang w:eastAsia="ar-SA"/>
        </w:rPr>
        <w:t>: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баян;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аккордеон;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домра;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балалайка;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гусли;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clear" w:pos="720"/>
          <w:tab w:val="num" w:pos="300"/>
          <w:tab w:val="left" w:pos="709"/>
        </w:tabs>
        <w:suppressAutoHyphens/>
        <w:spacing w:after="0" w:line="240" w:lineRule="auto"/>
        <w:ind w:firstLine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гитара.</w:t>
      </w:r>
    </w:p>
    <w:p w:rsidR="000B0BC1" w:rsidRPr="006C3B5B" w:rsidRDefault="000B0BC1" w:rsidP="00FB3066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Возрастные группы по специализациям</w:t>
      </w:r>
    </w:p>
    <w:p w:rsidR="000B0BC1" w:rsidRPr="006C3B5B" w:rsidRDefault="000B0BC1" w:rsidP="000B0BC1">
      <w:pPr>
        <w:suppressAutoHyphens/>
        <w:spacing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«Баян», «Аккордеон», «Домра», «Балалайка», «Гит</w:t>
      </w:r>
      <w:r>
        <w:rPr>
          <w:rFonts w:eastAsia="Calibri" w:cs="Calibri"/>
          <w:b/>
          <w:szCs w:val="28"/>
          <w:lang w:eastAsia="ar-SA"/>
        </w:rPr>
        <w:t>а</w:t>
      </w:r>
      <w:r w:rsidRPr="006C3B5B">
        <w:rPr>
          <w:rFonts w:eastAsia="Calibri" w:cs="Calibri"/>
          <w:b/>
          <w:szCs w:val="28"/>
          <w:lang w:eastAsia="ar-SA"/>
        </w:rPr>
        <w:t>ра»: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Младшая группа – до 10 лет включительно;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группа – от 11 до 13 лет включительно;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от 14 лет.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 w:val="24"/>
          <w:szCs w:val="24"/>
          <w:lang w:eastAsia="ar-SA"/>
        </w:rPr>
      </w:pPr>
    </w:p>
    <w:p w:rsidR="000B0BC1" w:rsidRPr="006C3B5B" w:rsidRDefault="000B0BC1" w:rsidP="000B0BC1">
      <w:pPr>
        <w:suppressAutoHyphens/>
        <w:spacing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Возрастные группы по специализации </w:t>
      </w:r>
      <w:r w:rsidRPr="006C3B5B">
        <w:rPr>
          <w:rFonts w:eastAsia="Calibri" w:cs="Calibri"/>
          <w:b/>
          <w:szCs w:val="28"/>
          <w:lang w:eastAsia="ar-SA"/>
        </w:rPr>
        <w:t>«Гусли»: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Младшая группа – до 10 лет включительно;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группа – от 11 до 12 лет включительно;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Старшая группа – от 13 лет.</w:t>
      </w:r>
    </w:p>
    <w:p w:rsidR="000B0BC1" w:rsidRPr="006C3B5B" w:rsidRDefault="000B0BC1" w:rsidP="000B0BC1">
      <w:pPr>
        <w:suppressAutoHyphens/>
        <w:spacing w:before="240"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Возраст участника определяется на день проведения </w:t>
      </w:r>
      <w:r w:rsidRPr="0096142D">
        <w:rPr>
          <w:rFonts w:eastAsia="Calibri" w:cs="Calibri"/>
          <w:b/>
          <w:bCs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 xml:space="preserve"> тура Конкурса.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lastRenderedPageBreak/>
        <w:t>V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Жеребьевка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Порядок выступления участников конкурса в</w:t>
      </w:r>
      <w:r>
        <w:rPr>
          <w:rFonts w:eastAsia="Calibri" w:cs="Calibri"/>
          <w:szCs w:val="28"/>
          <w:lang w:eastAsia="ar-SA"/>
        </w:rPr>
        <w:t>о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</w:t>
      </w:r>
      <w:r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B0BC1" w:rsidRPr="00C662F8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C662F8">
        <w:rPr>
          <w:rFonts w:eastAsia="Calibri" w:cs="Calibri"/>
          <w:b/>
          <w:bCs/>
          <w:szCs w:val="28"/>
          <w:lang w:val="en-US" w:eastAsia="ar-SA"/>
        </w:rPr>
        <w:t>VI</w:t>
      </w:r>
      <w:r w:rsidRPr="00C662F8">
        <w:rPr>
          <w:rFonts w:eastAsia="Calibri" w:cs="Calibri"/>
          <w:b/>
          <w:bCs/>
          <w:szCs w:val="28"/>
          <w:lang w:eastAsia="ar-SA"/>
        </w:rPr>
        <w:t>. Программные требования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  <w:r w:rsidRPr="006C3B5B">
        <w:rPr>
          <w:rFonts w:eastAsia="Calibri" w:cs="Calibri"/>
          <w:szCs w:val="28"/>
          <w:lang w:eastAsia="ar-SA"/>
        </w:rPr>
        <w:t xml:space="preserve"> – до 10 минут;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группы</w:t>
      </w:r>
      <w:r w:rsidRPr="006C3B5B">
        <w:rPr>
          <w:rFonts w:eastAsia="Calibri" w:cs="Calibri"/>
          <w:szCs w:val="28"/>
          <w:lang w:eastAsia="ar-SA"/>
        </w:rPr>
        <w:t xml:space="preserve"> – до 15 минут.</w:t>
      </w:r>
    </w:p>
    <w:p w:rsidR="000B0BC1" w:rsidRPr="003272A1" w:rsidRDefault="000B0BC1" w:rsidP="000B0BC1">
      <w:pPr>
        <w:suppressAutoHyphens/>
        <w:spacing w:after="0" w:line="240" w:lineRule="auto"/>
        <w:jc w:val="both"/>
        <w:rPr>
          <w:rFonts w:eastAsia="Calibri" w:cs="Calibri"/>
          <w:sz w:val="16"/>
          <w:szCs w:val="16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Номинация «Конкурс»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Специализации</w:t>
      </w:r>
      <w:r w:rsidRPr="006C3B5B">
        <w:rPr>
          <w:rFonts w:eastAsia="Calibri" w:cs="Calibri"/>
          <w:b/>
          <w:iCs/>
          <w:szCs w:val="28"/>
          <w:lang w:eastAsia="ar-SA"/>
        </w:rPr>
        <w:t>:</w:t>
      </w:r>
      <w:r>
        <w:rPr>
          <w:rFonts w:eastAsia="Calibri" w:cs="Calibri"/>
          <w:b/>
          <w:iCs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«Баян», «Аккордеон»</w:t>
      </w:r>
    </w:p>
    <w:p w:rsidR="000B0BC1" w:rsidRPr="006C3B5B" w:rsidRDefault="000B0BC1" w:rsidP="00FB3066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FB3066">
        <w:rPr>
          <w:rFonts w:eastAsia="Calibri" w:cs="Calibri"/>
          <w:b/>
          <w:bCs/>
          <w:szCs w:val="28"/>
          <w:lang w:eastAsia="ar-SA"/>
        </w:rPr>
        <w:t>Младшая</w:t>
      </w:r>
      <w:r w:rsidRPr="006C3B5B">
        <w:rPr>
          <w:rFonts w:eastAsia="Calibri" w:cs="Calibri"/>
          <w:b/>
          <w:szCs w:val="28"/>
          <w:lang w:eastAsia="ar-SA"/>
        </w:rPr>
        <w:t xml:space="preserve"> группа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1. Произведение с элементами полифонии.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Пьеса по выбору.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Обработка народной темы или популярной мелодии (желательно марийской).</w:t>
      </w:r>
    </w:p>
    <w:p w:rsidR="000B0BC1" w:rsidRPr="006C3B5B" w:rsidRDefault="000B0BC1" w:rsidP="00FB3066">
      <w:pPr>
        <w:suppressAutoHyphens/>
        <w:spacing w:before="240"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группа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1. Полифония: контрастная, имитационная (последняя предпочтительнее)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Обработка народной темы (желательно марийской) или виртуозная пьеса.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Пьеса по выбору.</w:t>
      </w:r>
    </w:p>
    <w:p w:rsidR="000B0BC1" w:rsidRPr="006C3B5B" w:rsidRDefault="000B0BC1" w:rsidP="00FB3066">
      <w:pPr>
        <w:suppressAutoHyphens/>
        <w:spacing w:before="240"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Старшая группа</w:t>
      </w:r>
    </w:p>
    <w:p w:rsidR="000B0BC1" w:rsidRPr="006C3B5B" w:rsidRDefault="000B0BC1" w:rsidP="000B0BC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Имитационная полифония (в пределах предпрофессиональных программных требований)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Обработка народной темы или популярной мелодии (желательно марийской).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Виртуозная пьеса.</w:t>
      </w:r>
    </w:p>
    <w:p w:rsidR="000B0BC1" w:rsidRPr="003272A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 w:val="16"/>
          <w:szCs w:val="16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Специализация: «Балалайка»</w:t>
      </w:r>
    </w:p>
    <w:p w:rsidR="000B0BC1" w:rsidRPr="006C3B5B" w:rsidRDefault="000B0BC1" w:rsidP="00FB3066">
      <w:pPr>
        <w:suppressAutoHyphens/>
        <w:spacing w:before="240"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1. </w:t>
      </w:r>
      <w:r w:rsidRPr="006C3B5B">
        <w:rPr>
          <w:rFonts w:eastAsia="Calibri" w:cs="Calibri"/>
          <w:szCs w:val="28"/>
          <w:lang w:eastAsia="ar-SA"/>
        </w:rPr>
        <w:t>Произведение на фольклорной основе (желательно на материале марийской музыки).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Две разнохарактерные пьесы, одна из них – пьеса композитора 17 – 19 веков.</w:t>
      </w:r>
    </w:p>
    <w:p w:rsidR="000B0BC1" w:rsidRPr="006C3B5B" w:rsidRDefault="000B0BC1" w:rsidP="00FB3066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группы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Циклическое произведение 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Концертная обработка на народной основе или виртуозная пьеса.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</w:t>
      </w:r>
      <w:r w:rsidRPr="006C3B5B">
        <w:rPr>
          <w:rFonts w:eastAsia="Calibri" w:cs="Calibri"/>
          <w:b/>
          <w:szCs w:val="28"/>
          <w:lang w:eastAsia="ar-SA"/>
        </w:rPr>
        <w:t>: «Домра»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0B0BC1" w:rsidRPr="006C3B5B" w:rsidRDefault="000B0BC1" w:rsidP="000B0BC1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1. </w:t>
      </w:r>
      <w:r w:rsidRPr="006C3B5B">
        <w:rPr>
          <w:rFonts w:eastAsia="Calibri" w:cs="Calibri"/>
          <w:szCs w:val="28"/>
          <w:lang w:eastAsia="ar-SA"/>
        </w:rPr>
        <w:t>Произведение на фольклорной основе (желательно на материале марийской музыки).</w:t>
      </w:r>
    </w:p>
    <w:p w:rsidR="000B0BC1" w:rsidRPr="006C3B5B" w:rsidRDefault="000B0BC1" w:rsidP="000B0BC1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Две разнохарактерные пьесы, одна из них – пьеса композитора 17-19 веков.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группа</w:t>
      </w:r>
    </w:p>
    <w:p w:rsidR="000B0BC1" w:rsidRPr="006C3B5B" w:rsidRDefault="000B0BC1" w:rsidP="000B0BC1">
      <w:pPr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>1. Циклическое произведение</w:t>
      </w:r>
      <w:r w:rsidRPr="006C3B5B">
        <w:rPr>
          <w:rFonts w:eastAsia="Calibri" w:cs="Calibri"/>
          <w:i/>
          <w:iCs/>
          <w:szCs w:val="28"/>
          <w:lang w:eastAsia="ar-SA"/>
        </w:rPr>
        <w:t xml:space="preserve">: </w:t>
      </w:r>
      <w:r w:rsidRPr="006C3B5B">
        <w:rPr>
          <w:rFonts w:eastAsia="Calibri" w:cs="Calibri"/>
          <w:szCs w:val="28"/>
          <w:lang w:eastAsia="ar-SA"/>
        </w:rPr>
        <w:t xml:space="preserve">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Произведение на фольклорной основе или виртуозная пьеса.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Старшая группа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Циклическое произведение (соната не менее 2-х частей, сюита не менее 3-х частей, концертная фантазия – рапсодия, классические вариации; концерт – </w:t>
      </w:r>
      <w:r w:rsidRPr="006C3B5B">
        <w:rPr>
          <w:rFonts w:eastAsia="Calibri" w:cs="Calibri"/>
          <w:szCs w:val="28"/>
          <w:lang w:val="en-US" w:eastAsia="ar-SA"/>
        </w:rPr>
        <w:t>I</w:t>
      </w:r>
      <w:r w:rsidRPr="006C3B5B">
        <w:rPr>
          <w:rFonts w:eastAsia="Calibri" w:cs="Calibri"/>
          <w:szCs w:val="28"/>
          <w:lang w:eastAsia="ar-SA"/>
        </w:rPr>
        <w:t xml:space="preserve"> часть или </w:t>
      </w: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szCs w:val="28"/>
          <w:lang w:val="en-US" w:eastAsia="ar-SA"/>
        </w:rPr>
        <w:t>III</w:t>
      </w:r>
      <w:r w:rsidRPr="006C3B5B">
        <w:rPr>
          <w:rFonts w:eastAsia="Calibri" w:cs="Calibri"/>
          <w:szCs w:val="28"/>
          <w:lang w:eastAsia="ar-SA"/>
        </w:rPr>
        <w:t xml:space="preserve"> части, оригинальный одночастный концерт).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Кантилена.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Концертная обработка на народной основе или виртуозная пьеса.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</w:t>
      </w:r>
      <w:r w:rsidRPr="006C3B5B">
        <w:rPr>
          <w:rFonts w:eastAsia="Calibri" w:cs="Calibri"/>
          <w:b/>
          <w:szCs w:val="28"/>
          <w:lang w:eastAsia="ar-SA"/>
        </w:rPr>
        <w:t>: «Гитара»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Младшая группа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Произведение старинной музыки или композиторов классического периода (до середины </w:t>
      </w:r>
      <w:r w:rsidRPr="006C3B5B">
        <w:rPr>
          <w:rFonts w:eastAsia="Calibri" w:cs="Calibri"/>
          <w:szCs w:val="28"/>
          <w:lang w:val="en-US" w:eastAsia="ar-SA"/>
        </w:rPr>
        <w:t>XIX</w:t>
      </w:r>
      <w:r w:rsidRPr="006C3B5B">
        <w:rPr>
          <w:rFonts w:eastAsia="Calibri" w:cs="Calibri"/>
          <w:szCs w:val="28"/>
          <w:lang w:eastAsia="ar-SA"/>
        </w:rPr>
        <w:t xml:space="preserve"> века): Ф. Сор, М. Каркасси, Карулли, М. Джульяни, А.Паганини, Кост, Леньяни, Граньяни, Диабелли и др.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Произведение по выбору.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Средняя и старшая группа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1. Произведение старинной музыки или композиторов классического периода (до середины </w:t>
      </w:r>
      <w:r w:rsidRPr="006C3B5B">
        <w:rPr>
          <w:rFonts w:eastAsia="Calibri" w:cs="Calibri"/>
          <w:szCs w:val="28"/>
          <w:lang w:val="en-US" w:eastAsia="ar-SA"/>
        </w:rPr>
        <w:t>XIX</w:t>
      </w:r>
      <w:r w:rsidRPr="006C3B5B">
        <w:rPr>
          <w:rFonts w:eastAsia="Calibri" w:cs="Calibri"/>
          <w:szCs w:val="28"/>
          <w:lang w:eastAsia="ar-SA"/>
        </w:rPr>
        <w:t xml:space="preserve"> века): Ф. Сор, М. Каркасси, Карулли, М. Джульяни, А.Паганини, Кост, Леньяни, Граньяни, Диабелли и др.</w:t>
      </w:r>
    </w:p>
    <w:p w:rsidR="000B0BC1" w:rsidRPr="006C3B5B" w:rsidRDefault="000B0BC1" w:rsidP="000B0BC1">
      <w:pPr>
        <w:suppressAutoHyphens/>
        <w:spacing w:after="0" w:line="240" w:lineRule="auto"/>
        <w:ind w:left="284" w:hanging="284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2. Пьеса или обработка российского автора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3. Произведение по выбору.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Специализация: «Гусли»</w:t>
      </w:r>
    </w:p>
    <w:p w:rsidR="000B0BC1" w:rsidRPr="006C3B5B" w:rsidRDefault="000B0BC1" w:rsidP="000B0BC1">
      <w:pPr>
        <w:suppressAutoHyphens/>
        <w:spacing w:after="0" w:line="240" w:lineRule="auto"/>
        <w:ind w:left="1080" w:hanging="1080"/>
        <w:jc w:val="both"/>
        <w:rPr>
          <w:rFonts w:eastAsia="Calibri" w:cs="Calibri"/>
          <w:szCs w:val="28"/>
          <w:lang w:eastAsia="ar-SA"/>
        </w:rPr>
      </w:pPr>
      <w:bookmarkStart w:id="0" w:name="_Hlk28086961"/>
      <w:r w:rsidRPr="006C3B5B">
        <w:rPr>
          <w:rFonts w:eastAsia="Calibri" w:cs="Calibri"/>
          <w:szCs w:val="28"/>
          <w:lang w:eastAsia="ar-SA"/>
        </w:rPr>
        <w:t>Два разнохарактерных произведения (одно из них - марийского композитора)</w:t>
      </w:r>
      <w:r>
        <w:rPr>
          <w:rFonts w:eastAsia="Calibri" w:cs="Calibri"/>
          <w:szCs w:val="28"/>
          <w:lang w:eastAsia="ar-SA"/>
        </w:rPr>
        <w:t>.</w:t>
      </w:r>
    </w:p>
    <w:bookmarkEnd w:id="0"/>
    <w:p w:rsidR="000B0BC1" w:rsidRDefault="000B0BC1" w:rsidP="000B0BC1">
      <w:pPr>
        <w:suppressAutoHyphens/>
        <w:spacing w:after="0" w:line="240" w:lineRule="auto"/>
        <w:ind w:left="1080"/>
        <w:jc w:val="both"/>
        <w:rPr>
          <w:rFonts w:eastAsia="Calibri" w:cs="Calibri"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Номинация «Фестиваль»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(все специализации)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Два разнохарактерных произведения (одно из них - марийского композитора или на материале марийской музыки).</w:t>
      </w:r>
    </w:p>
    <w:p w:rsidR="000B0BC1" w:rsidRPr="006C3B5B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0B0BC1" w:rsidRPr="008C00DF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 xml:space="preserve">VII. Критерии оценки выступления </w:t>
      </w:r>
    </w:p>
    <w:p w:rsidR="000B0BC1" w:rsidRPr="00127C74" w:rsidRDefault="000B0BC1" w:rsidP="000B0BC1">
      <w:pPr>
        <w:spacing w:after="0"/>
        <w:jc w:val="both"/>
        <w:rPr>
          <w:color w:val="262626"/>
          <w:szCs w:val="28"/>
        </w:rPr>
      </w:pPr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lastRenderedPageBreak/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VIII</w:t>
      </w:r>
      <w:r w:rsidRPr="006C3B5B">
        <w:rPr>
          <w:rFonts w:eastAsia="Calibri" w:cs="Calibri"/>
          <w:b/>
          <w:szCs w:val="28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Жюри</w:t>
      </w:r>
      <w:r w:rsidRPr="006C3B5B">
        <w:rPr>
          <w:rFonts w:eastAsia="Calibri" w:cs="Calibri"/>
          <w:b/>
          <w:szCs w:val="28"/>
          <w:lang w:eastAsia="ar-SA"/>
        </w:rPr>
        <w:t>. Поощрения.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 состав жюри войдут ведущие преподаватели и музыканты Республики Марий Эл и РФ.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Количественный состав жюри не менее 3 человек.</w:t>
      </w:r>
    </w:p>
    <w:p w:rsidR="000B0BC1" w:rsidRPr="00B76B8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B76B8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 xml:space="preserve">Члены жюри, ученики которых принимают участие в Конкурсе, не оценивают их выступления. </w:t>
      </w:r>
    </w:p>
    <w:p w:rsidR="000B0BC1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Обладатели Гран-при и лауреаты 1 степени признаются победителями Конкурса, лауреаты 2 и 3 степеней признаются призерами Конкурса.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учреждать Диплом «Лучший кон</w:t>
      </w:r>
      <w:r>
        <w:rPr>
          <w:rFonts w:eastAsia="Calibri" w:cs="Calibri"/>
          <w:bCs/>
          <w:szCs w:val="28"/>
          <w:lang w:eastAsia="ar-SA"/>
        </w:rPr>
        <w:t>цертмейстер».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C21947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Pr="006C3B5B">
        <w:rPr>
          <w:rFonts w:eastAsia="Times New Roman" w:cs="Calibri"/>
          <w:i/>
          <w:szCs w:val="24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в одной номинации, вручается Диплом «За педагогическое мастерство»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Times New Roman" w:cs="Calibri"/>
          <w:b/>
          <w:szCs w:val="24"/>
          <w:lang w:eastAsia="ar-SA"/>
        </w:rPr>
      </w:pPr>
      <w:r w:rsidRPr="006C3B5B">
        <w:rPr>
          <w:rFonts w:eastAsia="Times New Roman" w:cs="Calibri"/>
          <w:b/>
          <w:szCs w:val="24"/>
          <w:lang w:val="en-US" w:eastAsia="ar-SA"/>
        </w:rPr>
        <w:t>I</w:t>
      </w:r>
      <w:r>
        <w:rPr>
          <w:rFonts w:eastAsia="Times New Roman" w:cs="Calibri"/>
          <w:b/>
          <w:szCs w:val="24"/>
          <w:lang w:eastAsia="ar-SA"/>
        </w:rPr>
        <w:t>Х</w:t>
      </w:r>
      <w:r w:rsidRPr="006C3B5B">
        <w:rPr>
          <w:rFonts w:eastAsia="Times New Roman" w:cs="Calibri"/>
          <w:b/>
          <w:szCs w:val="24"/>
          <w:lang w:eastAsia="ar-SA"/>
        </w:rPr>
        <w:t xml:space="preserve">. </w:t>
      </w:r>
      <w:r w:rsidRPr="005E6F28">
        <w:rPr>
          <w:rFonts w:eastAsia="Times New Roman" w:cs="Calibri"/>
          <w:b/>
          <w:bCs/>
          <w:iCs/>
          <w:szCs w:val="24"/>
          <w:lang w:eastAsia="ar-SA"/>
        </w:rPr>
        <w:t>Финансовые</w:t>
      </w:r>
      <w:r w:rsidRPr="006C3B5B">
        <w:rPr>
          <w:rFonts w:eastAsia="Times New Roman" w:cs="Calibri"/>
          <w:b/>
          <w:szCs w:val="24"/>
          <w:lang w:eastAsia="ar-SA"/>
        </w:rPr>
        <w:t xml:space="preserve"> условия Конкурса</w:t>
      </w:r>
    </w:p>
    <w:p w:rsidR="000B0BC1" w:rsidRPr="00F70C35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F70C35">
        <w:rPr>
          <w:rFonts w:eastAsia="Calibri" w:cs="Calibri"/>
          <w:szCs w:val="28"/>
          <w:lang w:eastAsia="ar-SA"/>
        </w:rPr>
        <w:t>Финансирование конкурса осуществляется за счёт внебюджетных средств ГБПОУ РМЭ «Колледж культуры и искусств имени И.С. Палантая».</w:t>
      </w:r>
    </w:p>
    <w:p w:rsidR="000B0BC1" w:rsidRPr="00F70C35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F70C35">
        <w:rPr>
          <w:rFonts w:eastAsia="Calibri" w:cs="Calibri"/>
          <w:szCs w:val="28"/>
          <w:lang w:eastAsia="ar-SA"/>
        </w:rPr>
        <w:t>Проезд, проживание и питание участников конкурса оплачивает направляющая сторона.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 xml:space="preserve"> туре Конкурса принимаются</w:t>
      </w:r>
      <w:r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в бумажном и</w:t>
      </w:r>
      <w:r>
        <w:rPr>
          <w:rFonts w:eastAsia="Calibri" w:cs="Calibri"/>
          <w:b/>
          <w:szCs w:val="28"/>
          <w:lang w:eastAsia="ar-SA"/>
        </w:rPr>
        <w:t>ли</w:t>
      </w:r>
      <w:r w:rsidRPr="006C3B5B">
        <w:rPr>
          <w:rFonts w:eastAsia="Calibri" w:cs="Calibri"/>
          <w:b/>
          <w:szCs w:val="28"/>
          <w:lang w:eastAsia="ar-SA"/>
        </w:rPr>
        <w:t xml:space="preserve"> электронном виде до </w:t>
      </w:r>
      <w:r>
        <w:rPr>
          <w:rFonts w:eastAsia="Calibri" w:cs="Calibri"/>
          <w:b/>
          <w:szCs w:val="28"/>
          <w:lang w:eastAsia="ar-SA"/>
        </w:rPr>
        <w:t>5 февраля</w:t>
      </w:r>
      <w:r w:rsidRPr="006C3B5B">
        <w:rPr>
          <w:rFonts w:eastAsia="Calibri" w:cs="Calibri"/>
          <w:b/>
          <w:szCs w:val="28"/>
          <w:lang w:eastAsia="ar-SA"/>
        </w:rPr>
        <w:t xml:space="preserve"> 202</w:t>
      </w:r>
      <w:r>
        <w:rPr>
          <w:rFonts w:eastAsia="Calibri" w:cs="Calibri"/>
          <w:b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6C3B5B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6C3B5B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К заявке необходимо приложить:</w:t>
      </w:r>
    </w:p>
    <w:p w:rsidR="000B0BC1" w:rsidRDefault="000B0BC1" w:rsidP="000B0BC1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szCs w:val="28"/>
        </w:rPr>
      </w:pPr>
      <w:r w:rsidRPr="00583C3E">
        <w:rPr>
          <w:szCs w:val="28"/>
        </w:rPr>
        <w:t>протокол</w:t>
      </w:r>
      <w:r>
        <w:rPr>
          <w:szCs w:val="28"/>
        </w:rPr>
        <w:t xml:space="preserve"> предыдущего тура;</w:t>
      </w:r>
    </w:p>
    <w:p w:rsidR="000B0BC1" w:rsidRPr="00583C3E" w:rsidRDefault="000B0BC1" w:rsidP="000B0BC1">
      <w:pPr>
        <w:numPr>
          <w:ilvl w:val="0"/>
          <w:numId w:val="12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szCs w:val="28"/>
        </w:rPr>
      </w:pPr>
      <w:r w:rsidRPr="00583C3E">
        <w:rPr>
          <w:szCs w:val="28"/>
        </w:rPr>
        <w:t xml:space="preserve">копию СНИЛС участника, </w:t>
      </w:r>
    </w:p>
    <w:p w:rsidR="000B0BC1" w:rsidRPr="00583C3E" w:rsidRDefault="000B0BC1" w:rsidP="000B0BC1">
      <w:pPr>
        <w:numPr>
          <w:ilvl w:val="0"/>
          <w:numId w:val="12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0B0BC1" w:rsidRPr="00583C3E" w:rsidRDefault="000B0BC1" w:rsidP="000B0BC1">
      <w:pPr>
        <w:numPr>
          <w:ilvl w:val="0"/>
          <w:numId w:val="12"/>
        </w:numPr>
        <w:tabs>
          <w:tab w:val="clear" w:pos="720"/>
        </w:tabs>
        <w:suppressAutoHyphens/>
        <w:spacing w:after="0" w:line="240" w:lineRule="auto"/>
        <w:ind w:left="284" w:hanging="284"/>
        <w:jc w:val="both"/>
        <w:rPr>
          <w:szCs w:val="28"/>
        </w:rPr>
      </w:pPr>
      <w:r w:rsidRPr="00583C3E">
        <w:rPr>
          <w:szCs w:val="28"/>
        </w:rPr>
        <w:lastRenderedPageBreak/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</w:p>
    <w:p w:rsidR="000B0BC1" w:rsidRDefault="000B0BC1" w:rsidP="000B0BC1">
      <w:pPr>
        <w:suppressAutoHyphens/>
        <w:spacing w:before="240" w:line="240" w:lineRule="auto"/>
        <w:jc w:val="center"/>
        <w:rPr>
          <w:rFonts w:eastAsia="Times New Roman" w:cs="Calibri"/>
          <w:b/>
          <w:bCs/>
          <w:iCs/>
          <w:szCs w:val="24"/>
          <w:lang w:eastAsia="ar-SA"/>
        </w:rPr>
      </w:pP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5E6F28">
        <w:rPr>
          <w:rFonts w:eastAsia="Times New Roman" w:cs="Calibri"/>
          <w:b/>
          <w:bCs/>
          <w:iCs/>
          <w:szCs w:val="24"/>
          <w:lang w:eastAsia="ar-SA"/>
        </w:rPr>
        <w:t>ВНИМАНИЕ</w:t>
      </w:r>
      <w:r w:rsidRPr="006C3B5B">
        <w:rPr>
          <w:rFonts w:eastAsia="Calibri" w:cs="Calibri"/>
          <w:b/>
          <w:bCs/>
          <w:szCs w:val="28"/>
          <w:lang w:eastAsia="ar-SA"/>
        </w:rPr>
        <w:t>!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C662F8">
        <w:rPr>
          <w:rFonts w:eastAsia="Calibri" w:cs="Calibri"/>
          <w:b/>
          <w:bCs/>
          <w:szCs w:val="28"/>
          <w:lang w:eastAsia="ar-SA"/>
        </w:rPr>
        <w:t xml:space="preserve">Участники, не предоставившие заявку в срок до </w:t>
      </w:r>
      <w:r>
        <w:rPr>
          <w:rFonts w:eastAsia="Calibri" w:cs="Calibri"/>
          <w:b/>
          <w:szCs w:val="28"/>
          <w:lang w:eastAsia="ar-SA"/>
        </w:rPr>
        <w:t>5 февраля</w:t>
      </w:r>
      <w:r w:rsidRPr="006C3B5B">
        <w:rPr>
          <w:rFonts w:eastAsia="Calibri" w:cs="Calibri"/>
          <w:b/>
          <w:szCs w:val="28"/>
          <w:lang w:eastAsia="ar-SA"/>
        </w:rPr>
        <w:t xml:space="preserve"> </w:t>
      </w:r>
      <w:r w:rsidRPr="00C662F8">
        <w:rPr>
          <w:rFonts w:eastAsia="Calibri" w:cs="Calibri"/>
          <w:b/>
          <w:bCs/>
          <w:szCs w:val="28"/>
          <w:lang w:eastAsia="ar-SA"/>
        </w:rPr>
        <w:t>2026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C662F8">
        <w:rPr>
          <w:rFonts w:eastAsia="Calibri" w:cs="Calibri"/>
          <w:b/>
          <w:bCs/>
          <w:szCs w:val="28"/>
          <w:lang w:eastAsia="ar-SA"/>
        </w:rPr>
        <w:t>или</w:t>
      </w:r>
      <w:r w:rsidRPr="006C3B5B">
        <w:rPr>
          <w:rFonts w:eastAsia="Calibri" w:cs="Calibri"/>
          <w:b/>
          <w:szCs w:val="28"/>
          <w:lang w:eastAsia="ar-SA"/>
        </w:rPr>
        <w:t xml:space="preserve"> предоставившие её с нарушениями требований данного Положения,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к </w:t>
      </w:r>
      <w:r w:rsidRPr="006C3B5B">
        <w:rPr>
          <w:rFonts w:eastAsia="Calibri" w:cs="Calibri"/>
          <w:b/>
          <w:bCs/>
          <w:szCs w:val="28"/>
          <w:lang w:eastAsia="ar-SA"/>
        </w:rPr>
        <w:t>участию в Конкурсе не допускается.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ЗАЯВКА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Ф.И. участника __________________________________</w:t>
      </w:r>
      <w:r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Учебное заведение _____________</w:t>
      </w:r>
      <w:r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__________________________________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Возрастная группа _____________</w:t>
      </w:r>
      <w:r>
        <w:rPr>
          <w:rFonts w:eastAsia="Calibri" w:cs="Calibri"/>
          <w:bCs/>
          <w:szCs w:val="28"/>
          <w:lang w:eastAsia="ar-SA"/>
        </w:rPr>
        <w:t>_____</w:t>
      </w:r>
      <w:r w:rsidRPr="006C3B5B">
        <w:rPr>
          <w:rFonts w:eastAsia="Calibri" w:cs="Calibri"/>
          <w:bCs/>
          <w:szCs w:val="28"/>
          <w:lang w:eastAsia="ar-SA"/>
        </w:rPr>
        <w:t>___________________</w:t>
      </w:r>
      <w:r>
        <w:rPr>
          <w:rFonts w:eastAsia="Calibri" w:cs="Calibri"/>
          <w:bCs/>
          <w:szCs w:val="28"/>
          <w:lang w:eastAsia="ar-SA"/>
        </w:rPr>
        <w:t xml:space="preserve"> </w:t>
      </w:r>
      <w:r>
        <w:rPr>
          <w:rFonts w:eastAsia="Calibri" w:cs="Calibri"/>
          <w:bCs/>
          <w:szCs w:val="28"/>
          <w:lang w:eastAsia="ar-SA"/>
        </w:rPr>
        <w:tab/>
      </w:r>
      <w:r w:rsidRPr="006C3B5B">
        <w:rPr>
          <w:rFonts w:eastAsia="Calibri" w:cs="Calibri"/>
          <w:bCs/>
          <w:szCs w:val="28"/>
          <w:lang w:eastAsia="ar-SA"/>
        </w:rPr>
        <w:t>___</w:t>
      </w:r>
      <w:r>
        <w:rPr>
          <w:rFonts w:eastAsia="Calibri" w:cs="Calibri"/>
          <w:bCs/>
          <w:szCs w:val="28"/>
          <w:lang w:eastAsia="ar-SA"/>
        </w:rPr>
        <w:t>____</w:t>
      </w:r>
      <w:r w:rsidRPr="006C3B5B">
        <w:rPr>
          <w:rFonts w:eastAsia="Calibri" w:cs="Calibri"/>
          <w:bCs/>
          <w:szCs w:val="28"/>
          <w:lang w:eastAsia="ar-SA"/>
        </w:rPr>
        <w:t>__</w:t>
      </w:r>
      <w:r>
        <w:rPr>
          <w:rFonts w:eastAsia="Calibri" w:cs="Calibri"/>
          <w:bCs/>
          <w:szCs w:val="28"/>
          <w:lang w:eastAsia="ar-SA"/>
        </w:rPr>
        <w:t>класс</w:t>
      </w:r>
    </w:p>
    <w:p w:rsidR="000B0BC1" w:rsidRPr="00C662F8" w:rsidRDefault="000B0BC1" w:rsidP="000B0BC1">
      <w:pPr>
        <w:spacing w:after="0" w:line="240" w:lineRule="auto"/>
        <w:rPr>
          <w:bCs/>
          <w:szCs w:val="28"/>
        </w:rPr>
      </w:pPr>
      <w:r w:rsidRPr="00C662F8">
        <w:rPr>
          <w:bCs/>
          <w:szCs w:val="28"/>
        </w:rPr>
        <w:t>Программа обучения____________________________</w:t>
      </w:r>
      <w:r>
        <w:rPr>
          <w:bCs/>
          <w:szCs w:val="28"/>
        </w:rPr>
        <w:t>______</w:t>
      </w:r>
      <w:r w:rsidRPr="00C662F8">
        <w:rPr>
          <w:bCs/>
          <w:szCs w:val="28"/>
        </w:rPr>
        <w:t>__________________</w:t>
      </w:r>
    </w:p>
    <w:p w:rsidR="000B0BC1" w:rsidRPr="00C662F8" w:rsidRDefault="000B0BC1" w:rsidP="000B0BC1">
      <w:pPr>
        <w:spacing w:after="0" w:line="240" w:lineRule="auto"/>
        <w:ind w:left="2268"/>
        <w:jc w:val="center"/>
        <w:rPr>
          <w:bCs/>
          <w:i/>
          <w:sz w:val="44"/>
          <w:szCs w:val="28"/>
          <w:vertAlign w:val="superscript"/>
        </w:rPr>
      </w:pPr>
      <w:r w:rsidRPr="00C662F8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Специализация ________________________</w:t>
      </w:r>
      <w:r>
        <w:rPr>
          <w:rFonts w:eastAsia="Calibri" w:cs="Calibri"/>
          <w:bCs/>
          <w:szCs w:val="28"/>
          <w:lang w:eastAsia="ar-SA"/>
        </w:rPr>
        <w:t>_______</w:t>
      </w:r>
      <w:r w:rsidRPr="006C3B5B">
        <w:rPr>
          <w:rFonts w:eastAsia="Calibri" w:cs="Calibri"/>
          <w:bCs/>
          <w:szCs w:val="28"/>
          <w:lang w:eastAsia="ar-SA"/>
        </w:rPr>
        <w:t>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Дата рождения участника ________________</w:t>
      </w:r>
      <w:r>
        <w:rPr>
          <w:rFonts w:eastAsia="Calibri" w:cs="Calibri"/>
          <w:szCs w:val="28"/>
          <w:lang w:eastAsia="ar-SA"/>
        </w:rPr>
        <w:t>_______</w:t>
      </w:r>
      <w:r w:rsidRPr="006C3B5B">
        <w:rPr>
          <w:rFonts w:eastAsia="Calibri" w:cs="Calibri"/>
          <w:szCs w:val="28"/>
          <w:lang w:eastAsia="ar-SA"/>
        </w:rPr>
        <w:t>_________________________</w:t>
      </w:r>
    </w:p>
    <w:p w:rsidR="000B0BC1" w:rsidRPr="00007ABE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 xml:space="preserve">Ф. И. О. </w:t>
      </w:r>
      <w:r>
        <w:rPr>
          <w:sz w:val="28"/>
          <w:szCs w:val="28"/>
        </w:rPr>
        <w:t>преподавателя</w:t>
      </w:r>
      <w:r w:rsidRPr="00007ABE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</w:t>
      </w:r>
      <w:r w:rsidRPr="00007ABE">
        <w:rPr>
          <w:sz w:val="28"/>
          <w:szCs w:val="28"/>
        </w:rPr>
        <w:t>________________________________</w:t>
      </w:r>
    </w:p>
    <w:p w:rsidR="000B0BC1" w:rsidRPr="002225F4" w:rsidRDefault="000B0BC1" w:rsidP="000B0BC1">
      <w:pPr>
        <w:pStyle w:val="af1"/>
        <w:spacing w:before="0" w:after="0"/>
        <w:jc w:val="both"/>
        <w:rPr>
          <w:i/>
          <w:szCs w:val="28"/>
        </w:rPr>
      </w:pPr>
      <w:r w:rsidRPr="00007ABE">
        <w:rPr>
          <w:sz w:val="28"/>
          <w:szCs w:val="28"/>
        </w:rPr>
        <w:t xml:space="preserve">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0B0BC1" w:rsidRPr="00007ABE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Тел. __________________________________________________________________</w:t>
      </w:r>
    </w:p>
    <w:p w:rsidR="000B0BC1" w:rsidRPr="00007ABE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>Ф. И. О. концертмейстера _________________</w:t>
      </w:r>
      <w:r>
        <w:rPr>
          <w:sz w:val="28"/>
          <w:szCs w:val="28"/>
        </w:rPr>
        <w:t>____</w:t>
      </w:r>
      <w:r w:rsidRPr="00007ABE">
        <w:rPr>
          <w:sz w:val="28"/>
          <w:szCs w:val="28"/>
        </w:rPr>
        <w:t>___________________________</w:t>
      </w:r>
    </w:p>
    <w:p w:rsidR="000B0BC1" w:rsidRPr="002225F4" w:rsidRDefault="000B0BC1" w:rsidP="000B0BC1">
      <w:pPr>
        <w:pStyle w:val="af1"/>
        <w:spacing w:before="0" w:after="0"/>
        <w:jc w:val="both"/>
        <w:rPr>
          <w:i/>
          <w:sz w:val="28"/>
          <w:szCs w:val="28"/>
        </w:rPr>
      </w:pPr>
      <w:r w:rsidRPr="00007ABE">
        <w:rPr>
          <w:sz w:val="28"/>
          <w:szCs w:val="28"/>
        </w:rPr>
        <w:t xml:space="preserve">  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0B0BC1" w:rsidRPr="006C3B5B" w:rsidRDefault="000B0BC1" w:rsidP="000B0BC1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Программа</w:t>
      </w:r>
      <w:r>
        <w:rPr>
          <w:rFonts w:eastAsia="Calibri" w:cs="Calibri"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 xml:space="preserve">, опусов, тональностей </w:t>
      </w:r>
    </w:p>
    <w:p w:rsidR="000B0BC1" w:rsidRPr="006C3B5B" w:rsidRDefault="000B0BC1" w:rsidP="000B0BC1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и частей сочинений, авторов переложений) </w:t>
      </w:r>
    </w:p>
    <w:p w:rsidR="000B0BC1" w:rsidRDefault="000B0BC1" w:rsidP="000B0BC1">
      <w:pPr>
        <w:pStyle w:val="ae"/>
        <w:numPr>
          <w:ilvl w:val="0"/>
          <w:numId w:val="35"/>
        </w:numPr>
        <w:spacing w:line="240" w:lineRule="auto"/>
        <w:rPr>
          <w:szCs w:val="28"/>
        </w:rPr>
      </w:pPr>
      <w:r w:rsidRPr="005B469A">
        <w:rPr>
          <w:szCs w:val="28"/>
        </w:rPr>
        <w:t>_________________________________________________________________</w:t>
      </w:r>
    </w:p>
    <w:p w:rsidR="000B0BC1" w:rsidRDefault="000B0BC1" w:rsidP="000B0BC1">
      <w:pPr>
        <w:pStyle w:val="ae"/>
        <w:numPr>
          <w:ilvl w:val="0"/>
          <w:numId w:val="35"/>
        </w:numPr>
        <w:spacing w:line="240" w:lineRule="auto"/>
        <w:rPr>
          <w:szCs w:val="28"/>
        </w:rPr>
      </w:pPr>
      <w:r>
        <w:rPr>
          <w:szCs w:val="28"/>
        </w:rPr>
        <w:t>_____________________________________________________________</w:t>
      </w:r>
      <w:r w:rsidRPr="005B469A">
        <w:rPr>
          <w:szCs w:val="28"/>
        </w:rPr>
        <w:t>_</w:t>
      </w:r>
    </w:p>
    <w:p w:rsidR="000B0BC1" w:rsidRPr="005B469A" w:rsidRDefault="000B0BC1" w:rsidP="000B0BC1">
      <w:pPr>
        <w:pStyle w:val="ae"/>
        <w:numPr>
          <w:ilvl w:val="0"/>
          <w:numId w:val="35"/>
        </w:numPr>
        <w:spacing w:line="240" w:lineRule="auto"/>
        <w:rPr>
          <w:szCs w:val="28"/>
        </w:rPr>
      </w:pPr>
      <w:r w:rsidRPr="006C3B5B">
        <w:rPr>
          <w:szCs w:val="28"/>
        </w:rPr>
        <w:t>_________________________________________________________</w:t>
      </w:r>
      <w:r>
        <w:rPr>
          <w:szCs w:val="28"/>
        </w:rPr>
        <w:t>________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Общий хронометраж программы _______ мин. ____ сек.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55AE" w:rsidRDefault="000B0BC1" w:rsidP="00835CDE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bookmarkStart w:id="1" w:name="_GoBack"/>
      <w:bookmarkEnd w:id="1"/>
      <w:r w:rsidR="00835CDE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835CDE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835CDE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9645E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35CDE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2025-08-13T08:12:00Z</dcterms:created>
  <dcterms:modified xsi:type="dcterms:W3CDTF">2025-08-13T08:16:00Z</dcterms:modified>
</cp:coreProperties>
</file>