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ПОЛОЖЕНИЕ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iCs/>
          <w:szCs w:val="28"/>
          <w:lang w:eastAsia="ar-SA"/>
        </w:rPr>
      </w:pPr>
      <w:r w:rsidRPr="006C3B5B">
        <w:rPr>
          <w:rFonts w:eastAsia="Calibri" w:cs="Calibri"/>
          <w:b/>
          <w:iCs/>
          <w:szCs w:val="28"/>
          <w:lang w:eastAsia="ar-SA"/>
        </w:rPr>
        <w:t xml:space="preserve">Республиканского конкурса учащихся </w:t>
      </w:r>
      <w:r w:rsidRPr="006C3B5B">
        <w:rPr>
          <w:rFonts w:eastAsia="Calibri" w:cs="Calibri"/>
          <w:b/>
          <w:szCs w:val="28"/>
          <w:lang w:eastAsia="ar-SA"/>
        </w:rPr>
        <w:t xml:space="preserve">детских школ искусств </w:t>
      </w:r>
      <w:r w:rsidRPr="006C3B5B">
        <w:rPr>
          <w:rFonts w:eastAsia="Calibri" w:cs="Calibri"/>
          <w:b/>
          <w:iCs/>
          <w:szCs w:val="28"/>
          <w:lang w:eastAsia="ar-SA"/>
        </w:rPr>
        <w:t xml:space="preserve">по специализации «Струнно-смычковые инструменты» 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iCs/>
          <w:szCs w:val="28"/>
          <w:lang w:eastAsia="ar-SA"/>
        </w:rPr>
      </w:pPr>
      <w:r w:rsidRPr="006C3B5B">
        <w:rPr>
          <w:rFonts w:eastAsia="Calibri" w:cs="Calibri"/>
          <w:b/>
          <w:iCs/>
          <w:szCs w:val="28"/>
          <w:lang w:eastAsia="ar-SA"/>
        </w:rPr>
        <w:t>им. В. Яшмолкина (скрипка)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iCs/>
          <w:szCs w:val="28"/>
          <w:lang w:eastAsia="ar-SA"/>
        </w:rPr>
      </w:pPr>
      <w:r w:rsidRPr="006C3B5B">
        <w:rPr>
          <w:rFonts w:eastAsia="Calibri" w:cs="Calibri"/>
          <w:b/>
          <w:iCs/>
          <w:szCs w:val="28"/>
          <w:lang w:eastAsia="ar-SA"/>
        </w:rPr>
        <w:t>и А. Дворникова (виолончель)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. Общие </w:t>
      </w:r>
      <w:r w:rsidRPr="001B1AB9">
        <w:rPr>
          <w:rFonts w:eastAsia="Calibri" w:cs="Calibri"/>
          <w:b/>
          <w:szCs w:val="28"/>
          <w:lang w:eastAsia="ar-SA"/>
        </w:rPr>
        <w:t>положения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Настоящее положение определяет цели, задачи, порядок проведения и состав участников</w:t>
      </w:r>
      <w:r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Республиканского конкурса учащихся детских школ искусств по специализации «Струнно-смычковые инструменты»</w:t>
      </w:r>
      <w:r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(далее Конкурс)</w:t>
      </w:r>
      <w:r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в 202</w:t>
      </w:r>
      <w:r>
        <w:rPr>
          <w:rFonts w:eastAsia="Calibri" w:cs="Calibri"/>
          <w:szCs w:val="28"/>
          <w:lang w:eastAsia="ar-SA"/>
        </w:rPr>
        <w:t>5</w:t>
      </w:r>
      <w:r w:rsidRPr="006C3B5B">
        <w:rPr>
          <w:rFonts w:eastAsia="Calibri" w:cs="Calibri"/>
          <w:szCs w:val="28"/>
          <w:lang w:eastAsia="ar-SA"/>
        </w:rPr>
        <w:t>-202</w:t>
      </w:r>
      <w:r>
        <w:rPr>
          <w:rFonts w:eastAsia="Calibri" w:cs="Calibri"/>
          <w:szCs w:val="28"/>
          <w:lang w:eastAsia="ar-SA"/>
        </w:rPr>
        <w:t>6</w:t>
      </w:r>
      <w:r w:rsidRPr="006C3B5B">
        <w:rPr>
          <w:rFonts w:eastAsia="Calibri" w:cs="Calibri"/>
          <w:szCs w:val="28"/>
          <w:lang w:eastAsia="ar-SA"/>
        </w:rPr>
        <w:t xml:space="preserve"> учебном году.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Дата проведения Конкурса</w:t>
      </w:r>
      <w:r>
        <w:rPr>
          <w:rFonts w:eastAsia="Calibri" w:cs="Calibri"/>
          <w:b/>
          <w:szCs w:val="28"/>
          <w:lang w:eastAsia="ar-SA"/>
        </w:rPr>
        <w:t>: 14-15 марта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202</w:t>
      </w:r>
      <w:r>
        <w:rPr>
          <w:rFonts w:eastAsia="Calibri" w:cs="Calibri"/>
          <w:b/>
          <w:bCs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Учредитель </w:t>
      </w:r>
      <w:r w:rsidRPr="007A3007">
        <w:rPr>
          <w:rFonts w:eastAsia="Calibri" w:cs="Calibri"/>
          <w:b/>
          <w:bCs/>
          <w:szCs w:val="28"/>
          <w:lang w:eastAsia="ar-SA"/>
        </w:rPr>
        <w:t>Конкурса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Министерство культуры, печати и по делам национальностей Республики Марий Эл.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Times New Roman" w:cs="Calibri"/>
          <w:b/>
          <w:bCs/>
          <w:iCs/>
          <w:szCs w:val="28"/>
          <w:lang w:eastAsia="ar-SA"/>
        </w:rPr>
      </w:pPr>
      <w:r w:rsidRPr="006C3B5B">
        <w:rPr>
          <w:rFonts w:eastAsia="Times New Roman" w:cs="Calibri"/>
          <w:b/>
          <w:bCs/>
          <w:iCs/>
          <w:szCs w:val="28"/>
          <w:lang w:eastAsia="ar-SA"/>
        </w:rPr>
        <w:t>Организация-</w:t>
      </w:r>
      <w:r w:rsidRPr="001B1AB9">
        <w:rPr>
          <w:rFonts w:eastAsia="Calibri" w:cs="Calibri"/>
          <w:b/>
          <w:szCs w:val="28"/>
          <w:lang w:eastAsia="ar-SA"/>
        </w:rPr>
        <w:t>исполнитель</w:t>
      </w:r>
    </w:p>
    <w:p w:rsidR="000B0BC1" w:rsidRPr="006C3B5B" w:rsidRDefault="000B0BC1" w:rsidP="000B0BC1">
      <w:pPr>
        <w:tabs>
          <w:tab w:val="left" w:pos="426"/>
        </w:tabs>
        <w:suppressAutoHyphens/>
        <w:spacing w:after="0" w:line="240" w:lineRule="auto"/>
        <w:jc w:val="both"/>
        <w:rPr>
          <w:rFonts w:eastAsia="Times New Roman" w:cs="Calibri"/>
          <w:color w:val="000000"/>
          <w:szCs w:val="28"/>
          <w:lang w:eastAsia="ar-SA"/>
        </w:rPr>
      </w:pPr>
      <w:r w:rsidRPr="006C3B5B">
        <w:rPr>
          <w:rFonts w:eastAsia="Times New Roman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0B0BC1" w:rsidRPr="006C3B5B" w:rsidRDefault="000B0BC1" w:rsidP="000B0B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координирует исполнение календаря проведения Конкурса;</w:t>
      </w:r>
    </w:p>
    <w:p w:rsidR="000B0BC1" w:rsidRPr="006C3B5B" w:rsidRDefault="000B0BC1" w:rsidP="000B0B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0B0BC1" w:rsidRPr="006C3B5B" w:rsidRDefault="000B0BC1" w:rsidP="000B0B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обеспечивает подготовку, организацию и проведение II</w:t>
      </w:r>
      <w:r>
        <w:rPr>
          <w:rFonts w:eastAsia="Times New Roman" w:cs="Calibri"/>
          <w:bCs/>
          <w:iCs/>
          <w:szCs w:val="28"/>
          <w:lang w:eastAsia="ar-SA"/>
        </w:rPr>
        <w:t xml:space="preserve"> и </w:t>
      </w:r>
      <w:r w:rsidRPr="006C3B5B">
        <w:rPr>
          <w:rFonts w:eastAsia="Times New Roman" w:cs="Calibri"/>
          <w:bCs/>
          <w:iCs/>
          <w:szCs w:val="28"/>
          <w:lang w:eastAsia="ar-SA"/>
        </w:rPr>
        <w:t>III тур</w:t>
      </w:r>
      <w:r>
        <w:rPr>
          <w:rFonts w:eastAsia="Times New Roman" w:cs="Calibri"/>
          <w:bCs/>
          <w:iCs/>
          <w:szCs w:val="28"/>
          <w:lang w:eastAsia="ar-SA"/>
        </w:rPr>
        <w:t>ов</w:t>
      </w:r>
      <w:r w:rsidRPr="006C3B5B">
        <w:rPr>
          <w:rFonts w:eastAsia="Times New Roman" w:cs="Calibri"/>
          <w:bCs/>
          <w:iCs/>
          <w:szCs w:val="28"/>
          <w:lang w:eastAsia="ar-SA"/>
        </w:rPr>
        <w:t xml:space="preserve"> Конкурса;</w:t>
      </w:r>
    </w:p>
    <w:p w:rsidR="000B0BC1" w:rsidRPr="006C3B5B" w:rsidRDefault="000B0BC1" w:rsidP="000B0B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0B0BC1" w:rsidRPr="006C3B5B" w:rsidRDefault="000B0BC1" w:rsidP="000B0B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>организует проведение торжественной церемонии награждения победителей;</w:t>
      </w:r>
    </w:p>
    <w:p w:rsidR="000B0BC1" w:rsidRPr="006C3B5B" w:rsidRDefault="000B0BC1" w:rsidP="000B0B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bCs/>
          <w:iCs/>
          <w:szCs w:val="28"/>
          <w:lang w:eastAsia="ar-SA"/>
        </w:rPr>
      </w:pPr>
      <w:r w:rsidRPr="006C3B5B">
        <w:rPr>
          <w:rFonts w:eastAsia="Times New Roman" w:cs="Calibri"/>
          <w:bCs/>
          <w:iCs/>
          <w:szCs w:val="28"/>
          <w:lang w:eastAsia="ar-SA"/>
        </w:rPr>
        <w:t xml:space="preserve">готовит аналитический отчет об итогах Конкурса. 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</w:t>
      </w:r>
      <w:r w:rsidRPr="006C3B5B">
        <w:rPr>
          <w:rFonts w:eastAsia="Calibri" w:cs="Calibri"/>
          <w:b/>
          <w:szCs w:val="28"/>
          <w:lang w:eastAsia="ar-SA"/>
        </w:rPr>
        <w:t>. Цели и задачи Конкурса</w:t>
      </w:r>
    </w:p>
    <w:p w:rsidR="000B0BC1" w:rsidRPr="006C3B5B" w:rsidRDefault="000B0BC1" w:rsidP="000B0BC1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выявление одаренных детей и создание оптимальных условий для их творческой реализации;</w:t>
      </w:r>
    </w:p>
    <w:p w:rsidR="000B0BC1" w:rsidRPr="006C3B5B" w:rsidRDefault="000B0BC1" w:rsidP="000B0BC1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совершенствование профессиональной подготовки учащихся ДШИ и ДМШ;</w:t>
      </w:r>
    </w:p>
    <w:p w:rsidR="000B0BC1" w:rsidRPr="006C3B5B" w:rsidRDefault="000B0BC1" w:rsidP="000B0BC1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пропаганда лучших образцов классической музыки и музыки современных и национальных композиторов;</w:t>
      </w:r>
    </w:p>
    <w:p w:rsidR="000B0BC1" w:rsidRPr="006C3B5B" w:rsidRDefault="000B0BC1" w:rsidP="000B0BC1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профессиональная ориентация учащихся ДШИ и ДМШ;</w:t>
      </w:r>
    </w:p>
    <w:p w:rsidR="000B0BC1" w:rsidRPr="006C3B5B" w:rsidRDefault="000B0BC1" w:rsidP="000B0BC1">
      <w:pPr>
        <w:numPr>
          <w:ilvl w:val="0"/>
          <w:numId w:val="18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развитие и укрепление творческих связей между преподавателями, повышение уровня их профессионального мастерства;</w:t>
      </w:r>
    </w:p>
    <w:p w:rsidR="000B0BC1" w:rsidRPr="006C3B5B" w:rsidRDefault="000B0BC1" w:rsidP="000B0BC1">
      <w:pPr>
        <w:numPr>
          <w:ilvl w:val="0"/>
          <w:numId w:val="19"/>
        </w:numPr>
        <w:tabs>
          <w:tab w:val="left" w:pos="426"/>
        </w:tabs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воспитание интереса к марийской национальной музыке, произведениям профессиональных марийских композиторов и композиторов Поволжья.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III</w:t>
      </w:r>
      <w:r w:rsidRPr="006C3B5B">
        <w:rPr>
          <w:rFonts w:eastAsia="Calibri" w:cs="Calibri"/>
          <w:b/>
          <w:szCs w:val="28"/>
          <w:lang w:eastAsia="ar-SA"/>
        </w:rPr>
        <w:t>. Условия и порядок проведения Конкурса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lastRenderedPageBreak/>
        <w:t xml:space="preserve">В Конкурсе принимают участие учащиеся струнных отделений детских музыкальных школ, детских школ искусств и Национальной гимназии искусств (по </w:t>
      </w:r>
      <w:r>
        <w:rPr>
          <w:rFonts w:eastAsia="Calibri" w:cs="Calibri"/>
          <w:szCs w:val="28"/>
          <w:lang w:eastAsia="ar-SA"/>
        </w:rPr>
        <w:t>9</w:t>
      </w:r>
      <w:r w:rsidRPr="006C3B5B">
        <w:rPr>
          <w:rFonts w:eastAsia="Calibri" w:cs="Calibri"/>
          <w:szCs w:val="28"/>
          <w:lang w:eastAsia="ar-SA"/>
        </w:rPr>
        <w:t xml:space="preserve"> класс включительно) по специализациям: </w:t>
      </w:r>
      <w:r w:rsidRPr="006C3B5B">
        <w:rPr>
          <w:rFonts w:eastAsia="Calibri" w:cs="Calibri"/>
          <w:b/>
          <w:szCs w:val="28"/>
          <w:lang w:eastAsia="ar-SA"/>
        </w:rPr>
        <w:t>«Скрипка»</w:t>
      </w:r>
      <w:r w:rsidRPr="006C3B5B">
        <w:rPr>
          <w:rFonts w:eastAsia="Calibri" w:cs="Calibri"/>
          <w:szCs w:val="28"/>
          <w:lang w:eastAsia="ar-SA"/>
        </w:rPr>
        <w:t xml:space="preserve"> и </w:t>
      </w:r>
      <w:r w:rsidRPr="006C3B5B">
        <w:rPr>
          <w:rFonts w:eastAsia="Calibri" w:cs="Calibri"/>
          <w:b/>
          <w:szCs w:val="28"/>
          <w:lang w:eastAsia="ar-SA"/>
        </w:rPr>
        <w:t>«Виолончель».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Конкурс проводится 1 раз в два года.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Конкурс проводится в 3 тура: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 </w:t>
      </w:r>
      <w:r w:rsidRPr="006C3B5B">
        <w:rPr>
          <w:rFonts w:eastAsia="Calibri" w:cs="Calibri"/>
          <w:szCs w:val="28"/>
          <w:lang w:eastAsia="ar-SA"/>
        </w:rPr>
        <w:t xml:space="preserve">– внутришкольный. Сроки проведения устанавливаются администрацией школы, </w:t>
      </w:r>
      <w:r w:rsidRPr="006C3B5B">
        <w:rPr>
          <w:rFonts w:eastAsia="Calibri" w:cs="Calibri"/>
          <w:bCs/>
          <w:color w:val="000000"/>
          <w:szCs w:val="28"/>
          <w:lang w:eastAsia="ar-SA"/>
        </w:rPr>
        <w:t>проводится администрацией учебных заведений.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 xml:space="preserve">II тур </w:t>
      </w:r>
      <w:r w:rsidRPr="006C3B5B">
        <w:rPr>
          <w:rFonts w:eastAsia="Calibri" w:cs="Calibri"/>
          <w:szCs w:val="28"/>
          <w:lang w:eastAsia="ar-SA"/>
        </w:rPr>
        <w:t xml:space="preserve">– </w:t>
      </w:r>
      <w:r>
        <w:rPr>
          <w:rFonts w:eastAsia="Calibri" w:cs="Calibri"/>
          <w:szCs w:val="28"/>
          <w:lang w:eastAsia="ar-SA"/>
        </w:rPr>
        <w:t>зональный</w:t>
      </w:r>
      <w:r w:rsidRPr="006C3B5B">
        <w:rPr>
          <w:rFonts w:eastAsia="Calibri" w:cs="Calibri"/>
          <w:szCs w:val="28"/>
          <w:lang w:eastAsia="ar-SA"/>
        </w:rPr>
        <w:t xml:space="preserve">. Сроки проведения устанавливаются по согласованию с руководителями школ искусств ММО, но 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не позднее, чем за 15 дней до </w:t>
      </w:r>
      <w:r w:rsidRPr="006C3B5B">
        <w:rPr>
          <w:rFonts w:eastAsia="Calibri" w:cs="Calibri"/>
          <w:b/>
          <w:bCs/>
          <w:szCs w:val="28"/>
          <w:lang w:val="en-US" w:eastAsia="ar-SA"/>
        </w:rPr>
        <w:t>III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тура</w:t>
      </w:r>
      <w:r w:rsidRPr="006C3B5B">
        <w:rPr>
          <w:rFonts w:eastAsia="Calibri" w:cs="Calibri"/>
          <w:szCs w:val="28"/>
          <w:lang w:eastAsia="ar-SA"/>
        </w:rPr>
        <w:t>.</w:t>
      </w:r>
      <w:r w:rsidRPr="006C3B5B">
        <w:rPr>
          <w:rFonts w:eastAsia="Calibri" w:cs="Calibri"/>
          <w:bCs/>
          <w:szCs w:val="28"/>
          <w:lang w:eastAsia="ar-SA"/>
        </w:rPr>
        <w:t xml:space="preserve"> Организуется и проводится муниципальными органами управления культурой совместно с активом межрайонного методического объединения, образовательными учреждениями с привлечением куратора ГБПОУ РМЭ «Колледж культуры и искусств имени И.С. Палантая».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bCs/>
          <w:color w:val="000000"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III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тур – </w:t>
      </w:r>
      <w:r w:rsidRPr="006C3B5B">
        <w:rPr>
          <w:rFonts w:eastAsia="Calibri" w:cs="Calibri"/>
          <w:szCs w:val="28"/>
          <w:lang w:eastAsia="ar-SA"/>
        </w:rPr>
        <w:t xml:space="preserve">заключительный, проводится </w:t>
      </w:r>
      <w:r>
        <w:rPr>
          <w:rFonts w:eastAsia="Calibri" w:cs="Calibri"/>
          <w:b/>
          <w:szCs w:val="28"/>
          <w:lang w:eastAsia="ar-SA"/>
        </w:rPr>
        <w:t>14-15 марта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202</w:t>
      </w:r>
      <w:r>
        <w:rPr>
          <w:rFonts w:eastAsia="Calibri" w:cs="Calibri"/>
          <w:b/>
          <w:bCs/>
          <w:szCs w:val="28"/>
          <w:lang w:eastAsia="ar-SA"/>
        </w:rPr>
        <w:t>6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 года</w:t>
      </w:r>
      <w:r w:rsidRPr="002630A3">
        <w:rPr>
          <w:rFonts w:eastAsia="Calibri" w:cs="Calibri"/>
          <w:b/>
          <w:bCs/>
          <w:szCs w:val="28"/>
          <w:lang w:eastAsia="ar-SA"/>
        </w:rPr>
        <w:t xml:space="preserve"> </w:t>
      </w:r>
      <w:r w:rsidRPr="006C3B5B">
        <w:rPr>
          <w:rFonts w:eastAsia="Calibri" w:cs="Calibri"/>
          <w:szCs w:val="28"/>
          <w:lang w:eastAsia="ar-SA"/>
        </w:rPr>
        <w:t>в ГБПОУ РМЭ «Колледж культуры и искусств имени И.С. Палантая».</w:t>
      </w:r>
      <w:r>
        <w:rPr>
          <w:rFonts w:eastAsia="Calibri" w:cs="Calibri"/>
          <w:szCs w:val="28"/>
          <w:lang w:eastAsia="ar-SA"/>
        </w:rPr>
        <w:t xml:space="preserve"> </w:t>
      </w:r>
      <w:r w:rsidRPr="006C3B5B">
        <w:rPr>
          <w:rFonts w:eastAsia="Calibri" w:cs="Calibri"/>
          <w:color w:val="000000"/>
          <w:szCs w:val="28"/>
          <w:lang w:eastAsia="ar-SA"/>
        </w:rPr>
        <w:t xml:space="preserve">Участвуют победители </w:t>
      </w:r>
      <w:r w:rsidRPr="006C3B5B">
        <w:rPr>
          <w:rFonts w:eastAsia="Calibri" w:cs="Calibri"/>
          <w:color w:val="000000"/>
          <w:szCs w:val="28"/>
          <w:lang w:val="en-US" w:eastAsia="ar-SA"/>
        </w:rPr>
        <w:t>II</w:t>
      </w:r>
      <w:r w:rsidRPr="006C3B5B">
        <w:rPr>
          <w:rFonts w:eastAsia="Calibri" w:cs="Calibri"/>
          <w:color w:val="000000"/>
          <w:szCs w:val="28"/>
          <w:lang w:eastAsia="ar-SA"/>
        </w:rPr>
        <w:t xml:space="preserve"> тура, </w:t>
      </w:r>
      <w:r w:rsidRPr="006C3B5B">
        <w:rPr>
          <w:rFonts w:eastAsia="Calibri" w:cs="Calibri"/>
          <w:b/>
          <w:bCs/>
          <w:color w:val="000000"/>
          <w:szCs w:val="28"/>
          <w:lang w:eastAsia="ar-SA"/>
        </w:rPr>
        <w:t>занявшие 1-3 места, на основании протокола жюри конкурса, подписанного председателем.</w:t>
      </w:r>
    </w:p>
    <w:p w:rsidR="000B0BC1" w:rsidRDefault="000B0BC1" w:rsidP="000B0BC1">
      <w:pPr>
        <w:suppressAutoHyphens/>
        <w:spacing w:before="240" w:after="0" w:line="240" w:lineRule="auto"/>
        <w:jc w:val="center"/>
        <w:rPr>
          <w:rFonts w:eastAsia="Calibri" w:cs="Calibri"/>
          <w:b/>
          <w:i/>
          <w:szCs w:val="28"/>
          <w:lang w:eastAsia="ar-SA"/>
        </w:rPr>
      </w:pPr>
      <w:r w:rsidRPr="006C3B5B">
        <w:rPr>
          <w:rFonts w:eastAsia="Calibri" w:cs="Calibri"/>
          <w:b/>
          <w:i/>
          <w:szCs w:val="28"/>
          <w:lang w:eastAsia="ar-SA"/>
        </w:rPr>
        <w:t>В случае сложной эпидемиологической ситуации конкурс будет провед</w:t>
      </w:r>
      <w:r>
        <w:rPr>
          <w:rFonts w:eastAsia="Calibri" w:cs="Calibri"/>
          <w:b/>
          <w:i/>
          <w:szCs w:val="28"/>
          <w:lang w:eastAsia="ar-SA"/>
        </w:rPr>
        <w:t>ен дистанционно по видеозаписям</w:t>
      </w:r>
      <w:r w:rsidRPr="006C3B5B">
        <w:rPr>
          <w:rFonts w:eastAsia="Calibri" w:cs="Calibri"/>
          <w:b/>
          <w:i/>
          <w:szCs w:val="28"/>
          <w:lang w:eastAsia="ar-SA"/>
        </w:rPr>
        <w:t>.</w:t>
      </w:r>
    </w:p>
    <w:p w:rsidR="000B0BC1" w:rsidRPr="00381D88" w:rsidRDefault="000B0BC1" w:rsidP="000B0BC1">
      <w:pPr>
        <w:pStyle w:val="ae"/>
        <w:spacing w:after="120" w:line="240" w:lineRule="auto"/>
        <w:ind w:left="0"/>
        <w:rPr>
          <w:i/>
          <w:szCs w:val="28"/>
        </w:rPr>
      </w:pPr>
      <w:r w:rsidRPr="00C53775">
        <w:rPr>
          <w:b/>
          <w:szCs w:val="28"/>
        </w:rPr>
        <w:t>Видео</w:t>
      </w:r>
      <w:r w:rsidRPr="00C53775">
        <w:rPr>
          <w:szCs w:val="28"/>
        </w:rPr>
        <w:t xml:space="preserve"> принимается только </w:t>
      </w:r>
      <w:r w:rsidRPr="00381D88">
        <w:rPr>
          <w:b/>
          <w:szCs w:val="28"/>
        </w:rPr>
        <w:t>в виде</w:t>
      </w:r>
      <w:r w:rsidRPr="00C53775">
        <w:rPr>
          <w:szCs w:val="28"/>
        </w:rPr>
        <w:t xml:space="preserve"> </w:t>
      </w:r>
      <w:r w:rsidRPr="00381D88">
        <w:rPr>
          <w:b/>
          <w:szCs w:val="28"/>
        </w:rPr>
        <w:t>ссылок</w:t>
      </w:r>
      <w:r>
        <w:rPr>
          <w:b/>
          <w:szCs w:val="28"/>
        </w:rPr>
        <w:t>,</w:t>
      </w:r>
      <w:r w:rsidRPr="00C53775">
        <w:rPr>
          <w:szCs w:val="28"/>
        </w:rPr>
        <w:t xml:space="preserve"> ведущих на популярные </w:t>
      </w:r>
      <w:proofErr w:type="spellStart"/>
      <w:r w:rsidRPr="00C53775">
        <w:rPr>
          <w:szCs w:val="28"/>
        </w:rPr>
        <w:t>видеохостинги</w:t>
      </w:r>
      <w:proofErr w:type="spellEnd"/>
      <w:r w:rsidRPr="00C53775">
        <w:rPr>
          <w:szCs w:val="28"/>
        </w:rPr>
        <w:t>, например,</w:t>
      </w:r>
      <w:r>
        <w:rPr>
          <w:szCs w:val="28"/>
        </w:rPr>
        <w:t xml:space="preserve"> Яндекс диск, </w:t>
      </w:r>
      <w:r>
        <w:rPr>
          <w:szCs w:val="28"/>
          <w:lang w:val="en-US"/>
        </w:rPr>
        <w:t>R</w:t>
      </w:r>
      <w:proofErr w:type="spellStart"/>
      <w:r w:rsidRPr="00C53775">
        <w:rPr>
          <w:szCs w:val="28"/>
        </w:rPr>
        <w:t>utube</w:t>
      </w:r>
      <w:proofErr w:type="spellEnd"/>
      <w:r w:rsidRPr="00381D88">
        <w:rPr>
          <w:szCs w:val="28"/>
        </w:rPr>
        <w:t xml:space="preserve"> </w:t>
      </w:r>
      <w:r>
        <w:rPr>
          <w:szCs w:val="28"/>
        </w:rPr>
        <w:t>и др.</w:t>
      </w:r>
      <w:r w:rsidRPr="00C53775">
        <w:rPr>
          <w:szCs w:val="28"/>
        </w:rPr>
        <w:t xml:space="preserve"> </w:t>
      </w:r>
      <w:r w:rsidRPr="00381D88">
        <w:rPr>
          <w:i/>
          <w:szCs w:val="28"/>
        </w:rPr>
        <w:t>На съемных носителях видео не принимается!</w:t>
      </w:r>
    </w:p>
    <w:p w:rsidR="000B0BC1" w:rsidRPr="007A3007" w:rsidRDefault="000B0BC1" w:rsidP="000B0BC1">
      <w:pPr>
        <w:suppressAutoHyphens/>
        <w:spacing w:before="240"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7A3007">
        <w:rPr>
          <w:rFonts w:eastAsia="Times New Roman" w:cs="Calibri"/>
          <w:szCs w:val="28"/>
          <w:lang w:eastAsia="ar-SA"/>
        </w:rPr>
        <w:t>Видеосъемка должна производиться без выключения и остановки видеокамеры, с начала и до конца исполнения всей программы в целом, т.е. программа исполняется без остановки и монтажа. Обработка аудио сигнала - не допускается.</w:t>
      </w:r>
    </w:p>
    <w:p w:rsidR="000B0BC1" w:rsidRPr="006C3B5B" w:rsidRDefault="000B0BC1" w:rsidP="000B0BC1">
      <w:pPr>
        <w:suppressAutoHyphens/>
        <w:spacing w:before="240"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IV</w:t>
      </w:r>
      <w:r w:rsidRPr="006C3B5B">
        <w:rPr>
          <w:rFonts w:eastAsia="Calibri" w:cs="Calibri"/>
          <w:b/>
          <w:bCs/>
          <w:szCs w:val="28"/>
          <w:lang w:eastAsia="ar-SA"/>
        </w:rPr>
        <w:t>. Возрастные группы</w:t>
      </w:r>
    </w:p>
    <w:p w:rsidR="000B0BC1" w:rsidRPr="006C3B5B" w:rsidRDefault="000B0BC1" w:rsidP="000B0BC1">
      <w:pPr>
        <w:suppressAutoHyphens/>
        <w:spacing w:after="0" w:line="240" w:lineRule="auto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val="en-US" w:eastAsia="ar-SA"/>
        </w:rPr>
        <w:t>I</w:t>
      </w:r>
      <w:r w:rsidRPr="006C3B5B">
        <w:rPr>
          <w:rFonts w:eastAsia="Times New Roman" w:cs="Calibri"/>
          <w:szCs w:val="28"/>
          <w:lang w:eastAsia="ar-SA"/>
        </w:rPr>
        <w:t xml:space="preserve"> младшая группа – учащиеся 1 - 2 классов;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val="en-US" w:eastAsia="ar-SA"/>
        </w:rPr>
        <w:t>II</w:t>
      </w:r>
      <w:r w:rsidRPr="006C3B5B">
        <w:rPr>
          <w:rFonts w:eastAsia="Calibri" w:cs="Calibri"/>
          <w:szCs w:val="28"/>
          <w:lang w:eastAsia="ar-SA"/>
        </w:rPr>
        <w:t>младшая группа – учащиеся 3 - 4 классов;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Средняя </w:t>
      </w:r>
      <w:r w:rsidRPr="006C3B5B">
        <w:rPr>
          <w:rFonts w:eastAsia="Calibri" w:cs="Calibri"/>
          <w:szCs w:val="28"/>
          <w:lang w:eastAsia="ar-SA"/>
        </w:rPr>
        <w:t>группа – учащиеся 5 - 6 классов;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Старшая группа – учащиеся 7 - </w:t>
      </w:r>
      <w:r>
        <w:rPr>
          <w:rFonts w:eastAsia="Calibri" w:cs="Calibri"/>
          <w:szCs w:val="28"/>
          <w:lang w:eastAsia="ar-SA"/>
        </w:rPr>
        <w:t>9</w:t>
      </w:r>
      <w:r w:rsidRPr="006C3B5B">
        <w:rPr>
          <w:rFonts w:eastAsia="Calibri" w:cs="Calibri"/>
          <w:szCs w:val="28"/>
          <w:lang w:eastAsia="ar-SA"/>
        </w:rPr>
        <w:t xml:space="preserve"> классов.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val="en-US" w:eastAsia="ar-SA"/>
        </w:rPr>
        <w:t>V</w:t>
      </w:r>
      <w:r w:rsidRPr="006C3B5B">
        <w:rPr>
          <w:rFonts w:eastAsia="Calibri" w:cs="Calibri"/>
          <w:b/>
          <w:bCs/>
          <w:szCs w:val="28"/>
          <w:lang w:eastAsia="ar-SA"/>
        </w:rPr>
        <w:t xml:space="preserve">. </w:t>
      </w:r>
      <w:r w:rsidRPr="001B1AB9">
        <w:rPr>
          <w:rFonts w:eastAsia="Calibri" w:cs="Calibri"/>
          <w:b/>
          <w:szCs w:val="28"/>
          <w:lang w:eastAsia="ar-SA"/>
        </w:rPr>
        <w:t>Жеребьевка</w:t>
      </w:r>
    </w:p>
    <w:p w:rsidR="000B0BC1" w:rsidRPr="004452B4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Порядок вы</w:t>
      </w:r>
      <w:r>
        <w:rPr>
          <w:rFonts w:eastAsia="Calibri" w:cs="Calibri"/>
          <w:szCs w:val="28"/>
          <w:lang w:eastAsia="ar-SA"/>
        </w:rPr>
        <w:t>ступления участников конкурса в</w:t>
      </w:r>
      <w:r w:rsidRPr="004452B4">
        <w:rPr>
          <w:rFonts w:eastAsia="Calibri" w:cs="Calibri"/>
          <w:szCs w:val="28"/>
          <w:lang w:eastAsia="ar-SA"/>
        </w:rPr>
        <w:t xml:space="preserve"> </w:t>
      </w:r>
      <w:r w:rsidRPr="004452B4">
        <w:rPr>
          <w:rFonts w:eastAsia="Calibri" w:cs="Calibri"/>
          <w:szCs w:val="28"/>
          <w:lang w:val="en-US" w:eastAsia="ar-SA"/>
        </w:rPr>
        <w:t>III</w:t>
      </w:r>
      <w:r w:rsidRPr="004452B4">
        <w:rPr>
          <w:rFonts w:eastAsia="Calibri" w:cs="Calibri"/>
          <w:szCs w:val="28"/>
          <w:lang w:eastAsia="ar-SA"/>
        </w:rPr>
        <w:t xml:space="preserve"> туре устанавливается организаторами в ходе жеребьевки.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VI</w:t>
      </w:r>
      <w:r w:rsidRPr="006C3B5B">
        <w:rPr>
          <w:rFonts w:eastAsia="Calibri" w:cs="Calibri"/>
          <w:b/>
          <w:szCs w:val="28"/>
          <w:lang w:eastAsia="ar-SA"/>
        </w:rPr>
        <w:t>. Программные требования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Хронометраж выступления: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Первая и вторая младшие группы – до 10 мин.;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Средняя и старшая группы – до 15 мин.</w:t>
      </w:r>
    </w:p>
    <w:p w:rsidR="000B0BC1" w:rsidRPr="006C3B5B" w:rsidRDefault="000B0BC1" w:rsidP="000B0BC1">
      <w:pPr>
        <w:suppressAutoHyphens/>
        <w:spacing w:before="240"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Первая и вторая младшие группы исполняют 3 произведения: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Крупная форма – концерт, вариации или соната – на выбор.</w:t>
      </w:r>
    </w:p>
    <w:p w:rsidR="000B0BC1" w:rsidRDefault="000B0BC1" w:rsidP="000B0BC1">
      <w:pPr>
        <w:numPr>
          <w:ilvl w:val="0"/>
          <w:numId w:val="3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Два разнохарактерных произведения, одно из которых – произведение композитора Поволжья: Марий Эл, Татарстан, Чувашия, Мордовия, Удмуртия, Башкирия.</w:t>
      </w:r>
    </w:p>
    <w:p w:rsidR="000B0BC1" w:rsidRDefault="000B0BC1" w:rsidP="000B0BC1">
      <w:pPr>
        <w:spacing w:after="0" w:line="240" w:lineRule="auto"/>
        <w:rPr>
          <w:i/>
          <w:szCs w:val="28"/>
        </w:rPr>
      </w:pPr>
      <w:r w:rsidRPr="000066AB">
        <w:rPr>
          <w:i/>
          <w:szCs w:val="28"/>
        </w:rPr>
        <w:t>В зональном туре исполняется 3 произведения.</w:t>
      </w:r>
    </w:p>
    <w:p w:rsidR="000B0BC1" w:rsidRPr="000066AB" w:rsidRDefault="000B0BC1" w:rsidP="000B0BC1">
      <w:pPr>
        <w:spacing w:line="240" w:lineRule="auto"/>
        <w:jc w:val="both"/>
        <w:rPr>
          <w:i/>
          <w:szCs w:val="28"/>
        </w:rPr>
      </w:pPr>
      <w:r w:rsidRPr="000066AB">
        <w:rPr>
          <w:i/>
          <w:szCs w:val="28"/>
        </w:rPr>
        <w:lastRenderedPageBreak/>
        <w:t>В заключительном туре исполняется 2 произведения</w:t>
      </w:r>
      <w:r>
        <w:rPr>
          <w:i/>
          <w:szCs w:val="28"/>
        </w:rPr>
        <w:t xml:space="preserve"> (</w:t>
      </w:r>
      <w:r>
        <w:rPr>
          <w:rFonts w:eastAsia="Calibri" w:cs="Calibri"/>
          <w:i/>
          <w:szCs w:val="28"/>
          <w:lang w:eastAsia="ar-SA"/>
        </w:rPr>
        <w:t>из программы</w:t>
      </w:r>
      <w:r w:rsidRPr="006811DF">
        <w:rPr>
          <w:rFonts w:eastAsia="Calibri" w:cs="Calibri"/>
          <w:i/>
          <w:szCs w:val="28"/>
          <w:lang w:eastAsia="ar-SA"/>
        </w:rPr>
        <w:t xml:space="preserve"> </w:t>
      </w:r>
      <w:r>
        <w:rPr>
          <w:rFonts w:eastAsia="Calibri" w:cs="Calibri"/>
          <w:i/>
          <w:szCs w:val="28"/>
          <w:lang w:eastAsia="ar-SA"/>
        </w:rPr>
        <w:t>зонального</w:t>
      </w:r>
      <w:r w:rsidRPr="006811DF">
        <w:rPr>
          <w:rFonts w:eastAsia="Calibri" w:cs="Calibri"/>
          <w:i/>
          <w:szCs w:val="28"/>
          <w:lang w:eastAsia="ar-SA"/>
        </w:rPr>
        <w:t xml:space="preserve"> </w:t>
      </w:r>
      <w:r>
        <w:rPr>
          <w:rFonts w:eastAsia="Calibri" w:cs="Calibri"/>
          <w:i/>
          <w:szCs w:val="28"/>
          <w:lang w:eastAsia="ar-SA"/>
        </w:rPr>
        <w:t>тура)</w:t>
      </w:r>
      <w:r w:rsidRPr="000066AB">
        <w:rPr>
          <w:i/>
          <w:szCs w:val="28"/>
        </w:rPr>
        <w:t xml:space="preserve"> – </w:t>
      </w:r>
      <w:r>
        <w:rPr>
          <w:rFonts w:eastAsia="Calibri" w:cs="Calibri"/>
          <w:i/>
          <w:szCs w:val="28"/>
          <w:lang w:eastAsia="ar-SA"/>
        </w:rPr>
        <w:t xml:space="preserve">крупная форма </w:t>
      </w:r>
      <w:r w:rsidRPr="000066AB">
        <w:rPr>
          <w:i/>
          <w:szCs w:val="28"/>
        </w:rPr>
        <w:t>обязательно, пьеса на выбор.</w:t>
      </w:r>
    </w:p>
    <w:p w:rsidR="000B0BC1" w:rsidRPr="006C3B5B" w:rsidRDefault="000B0BC1" w:rsidP="000B0BC1">
      <w:pPr>
        <w:suppressAutoHyphens/>
        <w:spacing w:before="240"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Средняя и старшая группы исполняют 3 произведения:</w:t>
      </w:r>
    </w:p>
    <w:p w:rsidR="000B0BC1" w:rsidRPr="006C3B5B" w:rsidRDefault="000B0BC1" w:rsidP="000B0BC1">
      <w:pPr>
        <w:numPr>
          <w:ilvl w:val="0"/>
          <w:numId w:val="3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Крупная форма – концерт</w:t>
      </w:r>
      <w:r>
        <w:rPr>
          <w:rFonts w:eastAsia="Calibri" w:cs="Calibri"/>
          <w:szCs w:val="28"/>
          <w:lang w:eastAsia="ar-SA"/>
        </w:rPr>
        <w:t xml:space="preserve"> (или соната – для номинации виолончель)</w:t>
      </w:r>
      <w:r w:rsidRPr="006C3B5B">
        <w:rPr>
          <w:rFonts w:eastAsia="Calibri" w:cs="Calibri"/>
          <w:szCs w:val="28"/>
          <w:lang w:eastAsia="ar-SA"/>
        </w:rPr>
        <w:t>;</w:t>
      </w:r>
    </w:p>
    <w:p w:rsidR="000B0BC1" w:rsidRPr="000066AB" w:rsidRDefault="000B0BC1" w:rsidP="000B0BC1">
      <w:pPr>
        <w:numPr>
          <w:ilvl w:val="0"/>
          <w:numId w:val="3"/>
        </w:numPr>
        <w:tabs>
          <w:tab w:val="left" w:pos="0"/>
          <w:tab w:val="num" w:pos="426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Два разнохарактерных произведения, одно из которых – произведение композиторов республик Поволжья: Марий Эл, Татарстан, Чувашия, Мордовия, Удмуртия, Башкирия.</w:t>
      </w:r>
    </w:p>
    <w:p w:rsidR="000B0BC1" w:rsidRPr="000066AB" w:rsidRDefault="000B0BC1" w:rsidP="000B0BC1">
      <w:pPr>
        <w:suppressAutoHyphens/>
        <w:spacing w:after="0" w:line="240" w:lineRule="auto"/>
        <w:rPr>
          <w:rFonts w:eastAsia="Calibri" w:cs="Calibri"/>
          <w:i/>
          <w:szCs w:val="28"/>
          <w:lang w:eastAsia="ar-SA"/>
        </w:rPr>
      </w:pPr>
      <w:r w:rsidRPr="000066AB">
        <w:rPr>
          <w:rFonts w:eastAsia="Calibri" w:cs="Calibri"/>
          <w:i/>
          <w:szCs w:val="28"/>
          <w:lang w:eastAsia="ar-SA"/>
        </w:rPr>
        <w:t>В зональном туре исполняется 3 произведения.</w:t>
      </w:r>
    </w:p>
    <w:p w:rsidR="000B0BC1" w:rsidRPr="000066AB" w:rsidRDefault="000B0BC1" w:rsidP="000B0BC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  <w:r w:rsidRPr="000066AB">
        <w:rPr>
          <w:rFonts w:eastAsia="Calibri" w:cs="Calibri"/>
          <w:i/>
          <w:szCs w:val="28"/>
          <w:lang w:eastAsia="ar-SA"/>
        </w:rPr>
        <w:t>В заключительном туре исполняется 2 произведения</w:t>
      </w:r>
      <w:r>
        <w:rPr>
          <w:rFonts w:eastAsia="Calibri" w:cs="Calibri"/>
          <w:i/>
          <w:szCs w:val="28"/>
          <w:lang w:eastAsia="ar-SA"/>
        </w:rPr>
        <w:t xml:space="preserve"> (из программы</w:t>
      </w:r>
      <w:r w:rsidRPr="006811DF">
        <w:rPr>
          <w:rFonts w:eastAsia="Calibri" w:cs="Calibri"/>
          <w:i/>
          <w:szCs w:val="28"/>
          <w:lang w:eastAsia="ar-SA"/>
        </w:rPr>
        <w:t xml:space="preserve"> </w:t>
      </w:r>
      <w:r>
        <w:rPr>
          <w:rFonts w:eastAsia="Calibri" w:cs="Calibri"/>
          <w:i/>
          <w:szCs w:val="28"/>
          <w:lang w:eastAsia="ar-SA"/>
        </w:rPr>
        <w:t>зонального</w:t>
      </w:r>
      <w:r w:rsidRPr="006811DF">
        <w:rPr>
          <w:rFonts w:eastAsia="Calibri" w:cs="Calibri"/>
          <w:i/>
          <w:szCs w:val="28"/>
          <w:lang w:eastAsia="ar-SA"/>
        </w:rPr>
        <w:t xml:space="preserve"> </w:t>
      </w:r>
      <w:r>
        <w:rPr>
          <w:rFonts w:eastAsia="Calibri" w:cs="Calibri"/>
          <w:i/>
          <w:szCs w:val="28"/>
          <w:lang w:eastAsia="ar-SA"/>
        </w:rPr>
        <w:t>тура)</w:t>
      </w:r>
      <w:r w:rsidRPr="000066AB">
        <w:rPr>
          <w:rFonts w:eastAsia="Calibri" w:cs="Calibri"/>
          <w:i/>
          <w:szCs w:val="28"/>
          <w:lang w:eastAsia="ar-SA"/>
        </w:rPr>
        <w:t xml:space="preserve"> – </w:t>
      </w:r>
      <w:r>
        <w:rPr>
          <w:rFonts w:eastAsia="Calibri" w:cs="Calibri"/>
          <w:i/>
          <w:szCs w:val="28"/>
          <w:lang w:eastAsia="ar-SA"/>
        </w:rPr>
        <w:t>крупная форма</w:t>
      </w:r>
      <w:r w:rsidRPr="000066AB">
        <w:rPr>
          <w:rFonts w:eastAsia="Calibri" w:cs="Calibri"/>
          <w:i/>
          <w:szCs w:val="28"/>
          <w:lang w:eastAsia="ar-SA"/>
        </w:rPr>
        <w:t xml:space="preserve"> обязательно, пьеса на выбор.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Конкурсная программа на всех турах исполняется наизусть.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Повторение произведений из конкурсной программы прошлого сезона одним учеником не допускается.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Порядок исполнения произведений по желанию участников.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iCs/>
          <w:szCs w:val="28"/>
          <w:lang w:eastAsia="ar-SA"/>
        </w:rPr>
      </w:pPr>
      <w:r w:rsidRPr="006C3B5B">
        <w:rPr>
          <w:rFonts w:eastAsia="Calibri" w:cs="Calibri"/>
          <w:i/>
          <w:iCs/>
          <w:szCs w:val="28"/>
          <w:lang w:eastAsia="ar-SA"/>
        </w:rPr>
        <w:t>Изменения в заявленной программе не допускаются.</w:t>
      </w:r>
    </w:p>
    <w:p w:rsidR="000B0BC1" w:rsidRPr="006D2288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D2288">
        <w:rPr>
          <w:rFonts w:eastAsia="Calibri" w:cs="Calibri"/>
          <w:b/>
          <w:szCs w:val="28"/>
          <w:lang w:eastAsia="ar-SA"/>
        </w:rPr>
        <w:t xml:space="preserve">VII. Критерии оценки выступления </w:t>
      </w:r>
    </w:p>
    <w:p w:rsidR="000B0BC1" w:rsidRPr="00127C74" w:rsidRDefault="000B0BC1" w:rsidP="000B0BC1">
      <w:pPr>
        <w:spacing w:after="0"/>
        <w:jc w:val="both"/>
        <w:rPr>
          <w:color w:val="262626"/>
          <w:szCs w:val="28"/>
        </w:rPr>
      </w:pPr>
      <w:r w:rsidRPr="00634BAD">
        <w:rPr>
          <w:szCs w:val="28"/>
        </w:rPr>
        <w:t>Исполнение</w:t>
      </w:r>
      <w:r w:rsidRPr="00127C74">
        <w:rPr>
          <w:color w:val="262626"/>
          <w:szCs w:val="28"/>
        </w:rPr>
        <w:t xml:space="preserve"> оценивается жюри по следующим критериям:</w:t>
      </w:r>
    </w:p>
    <w:p w:rsidR="000B0BC1" w:rsidRPr="00E17B2D" w:rsidRDefault="000B0BC1" w:rsidP="000B0BC1">
      <w:pPr>
        <w:pStyle w:val="af2"/>
        <w:numPr>
          <w:ilvl w:val="0"/>
          <w:numId w:val="36"/>
        </w:numPr>
        <w:suppressAutoHyphens w:val="0"/>
        <w:ind w:left="896" w:hanging="357"/>
        <w:jc w:val="both"/>
      </w:pPr>
      <w:r>
        <w:rPr>
          <w:iCs/>
        </w:rPr>
        <w:t>т</w:t>
      </w:r>
      <w:r w:rsidRPr="00634BAD">
        <w:rPr>
          <w:iCs/>
        </w:rPr>
        <w:t>ехника</w:t>
      </w:r>
      <w:r>
        <w:rPr>
          <w:iCs/>
        </w:rPr>
        <w:t xml:space="preserve"> </w:t>
      </w:r>
      <w:r w:rsidRPr="00634BAD">
        <w:rPr>
          <w:iCs/>
        </w:rPr>
        <w:t>исполнения</w:t>
      </w:r>
      <w:r w:rsidRPr="00E17B2D">
        <w:t>:</w:t>
      </w:r>
    </w:p>
    <w:p w:rsidR="000B0BC1" w:rsidRPr="00634BAD" w:rsidRDefault="000B0BC1" w:rsidP="000B0BC1">
      <w:pPr>
        <w:pStyle w:val="af2"/>
        <w:numPr>
          <w:ilvl w:val="0"/>
          <w:numId w:val="37"/>
        </w:numPr>
        <w:suppressAutoHyphens w:val="0"/>
        <w:ind w:left="1276" w:hanging="283"/>
        <w:jc w:val="both"/>
        <w:rPr>
          <w:iCs/>
        </w:rPr>
      </w:pPr>
      <w:r>
        <w:rPr>
          <w:iCs/>
        </w:rPr>
        <w:t>у</w:t>
      </w:r>
      <w:r w:rsidRPr="00634BAD">
        <w:rPr>
          <w:iCs/>
        </w:rPr>
        <w:t>ровень исполнения: темповое, штриховое соответствие, жанровая и стилистическая точность</w:t>
      </w:r>
      <w:r>
        <w:rPr>
          <w:iCs/>
        </w:rPr>
        <w:t>;</w:t>
      </w:r>
    </w:p>
    <w:p w:rsidR="000B0BC1" w:rsidRPr="00634BAD" w:rsidRDefault="000B0BC1" w:rsidP="000B0BC1">
      <w:pPr>
        <w:pStyle w:val="af2"/>
        <w:numPr>
          <w:ilvl w:val="0"/>
          <w:numId w:val="37"/>
        </w:numPr>
        <w:suppressAutoHyphens w:val="0"/>
        <w:ind w:left="1276" w:hanging="283"/>
        <w:jc w:val="both"/>
        <w:rPr>
          <w:iCs/>
        </w:rPr>
      </w:pPr>
      <w:r>
        <w:rPr>
          <w:iCs/>
        </w:rPr>
        <w:t>у</w:t>
      </w:r>
      <w:r w:rsidRPr="00634BAD">
        <w:rPr>
          <w:iCs/>
        </w:rPr>
        <w:t>ровень сложности программы, соответствие программы техническим возможностям исполнителей</w:t>
      </w:r>
      <w:r>
        <w:rPr>
          <w:iCs/>
        </w:rPr>
        <w:t>;</w:t>
      </w:r>
    </w:p>
    <w:p w:rsidR="000B0BC1" w:rsidRPr="00E17B2D" w:rsidRDefault="000B0BC1" w:rsidP="000B0BC1">
      <w:pPr>
        <w:pStyle w:val="af2"/>
        <w:numPr>
          <w:ilvl w:val="0"/>
          <w:numId w:val="36"/>
        </w:numPr>
        <w:suppressAutoHyphens w:val="0"/>
        <w:jc w:val="both"/>
      </w:pPr>
      <w:r>
        <w:t>о</w:t>
      </w:r>
      <w:r w:rsidRPr="00E17B2D">
        <w:t xml:space="preserve">бщее </w:t>
      </w:r>
      <w:r w:rsidRPr="00634BAD">
        <w:rPr>
          <w:iCs/>
        </w:rPr>
        <w:t>художественное</w:t>
      </w:r>
      <w:r>
        <w:rPr>
          <w:iCs/>
        </w:rPr>
        <w:t xml:space="preserve"> </w:t>
      </w:r>
      <w:r w:rsidRPr="00634BAD">
        <w:rPr>
          <w:iCs/>
        </w:rPr>
        <w:t>исполнение</w:t>
      </w:r>
      <w:r w:rsidRPr="00E17B2D">
        <w:t>:</w:t>
      </w:r>
    </w:p>
    <w:p w:rsidR="000B0BC1" w:rsidRPr="00634BAD" w:rsidRDefault="000B0BC1" w:rsidP="000B0BC1">
      <w:pPr>
        <w:pStyle w:val="af2"/>
        <w:numPr>
          <w:ilvl w:val="0"/>
          <w:numId w:val="37"/>
        </w:numPr>
        <w:suppressAutoHyphens w:val="0"/>
        <w:ind w:left="1276" w:hanging="283"/>
        <w:jc w:val="both"/>
        <w:rPr>
          <w:iCs/>
        </w:rPr>
      </w:pPr>
      <w:r w:rsidRPr="00634BAD">
        <w:rPr>
          <w:iCs/>
        </w:rPr>
        <w:t>раскрытие содержания произведений, чувство формы</w:t>
      </w:r>
      <w:r>
        <w:rPr>
          <w:iCs/>
        </w:rPr>
        <w:t>;</w:t>
      </w:r>
    </w:p>
    <w:p w:rsidR="000B0BC1" w:rsidRPr="00634BAD" w:rsidRDefault="000B0BC1" w:rsidP="000B0BC1">
      <w:pPr>
        <w:pStyle w:val="af2"/>
        <w:numPr>
          <w:ilvl w:val="0"/>
          <w:numId w:val="37"/>
        </w:numPr>
        <w:suppressAutoHyphens w:val="0"/>
        <w:ind w:left="1276" w:hanging="283"/>
        <w:jc w:val="both"/>
        <w:rPr>
          <w:iCs/>
        </w:rPr>
      </w:pPr>
      <w:r w:rsidRPr="00634BAD">
        <w:rPr>
          <w:iCs/>
        </w:rPr>
        <w:t>сценическая культура, артистизм, яркость и эмоциональность исполнения</w:t>
      </w:r>
      <w:r>
        <w:rPr>
          <w:iCs/>
        </w:rPr>
        <w:t>;</w:t>
      </w:r>
    </w:p>
    <w:p w:rsidR="000B0BC1" w:rsidRPr="00E17B2D" w:rsidRDefault="000B0BC1" w:rsidP="000B0BC1">
      <w:pPr>
        <w:pStyle w:val="af2"/>
        <w:numPr>
          <w:ilvl w:val="0"/>
          <w:numId w:val="36"/>
        </w:numPr>
        <w:suppressAutoHyphens w:val="0"/>
        <w:jc w:val="both"/>
      </w:pPr>
      <w:r>
        <w:t>с</w:t>
      </w:r>
      <w:r w:rsidRPr="00E17B2D">
        <w:t xml:space="preserve">оответствие </w:t>
      </w:r>
      <w:r w:rsidRPr="00634BAD">
        <w:rPr>
          <w:iCs/>
        </w:rPr>
        <w:t>требованиям</w:t>
      </w:r>
      <w:r w:rsidRPr="00E17B2D">
        <w:t xml:space="preserve"> положения конкурса</w:t>
      </w:r>
      <w:r>
        <w:t>.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val="en-US" w:eastAsia="ar-SA"/>
        </w:rPr>
        <w:t>VI</w:t>
      </w:r>
      <w:r w:rsidRPr="006D2288">
        <w:rPr>
          <w:rFonts w:eastAsia="Calibri" w:cs="Calibri"/>
          <w:b/>
          <w:szCs w:val="28"/>
          <w:lang w:eastAsia="ar-SA"/>
        </w:rPr>
        <w:t>I</w:t>
      </w:r>
      <w:r w:rsidRPr="006C3B5B">
        <w:rPr>
          <w:rFonts w:eastAsia="Calibri" w:cs="Calibri"/>
          <w:b/>
          <w:szCs w:val="28"/>
          <w:lang w:val="en-US" w:eastAsia="ar-SA"/>
        </w:rPr>
        <w:t>I</w:t>
      </w:r>
      <w:r w:rsidRPr="006C3B5B">
        <w:rPr>
          <w:rFonts w:eastAsia="Calibri" w:cs="Calibri"/>
          <w:b/>
          <w:szCs w:val="28"/>
          <w:lang w:eastAsia="ar-SA"/>
        </w:rPr>
        <w:t>. Жюри. Поощрения.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В состав жюри войдут ведущие преподаватели и музыканты России и Республики Марий Эл. 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Количественный состав жюри не менее 5 человек. 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Председатель жюри имеет два голоса в спорных ситуациях.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i/>
          <w:szCs w:val="28"/>
          <w:lang w:eastAsia="ar-SA"/>
        </w:rPr>
      </w:pPr>
      <w:r w:rsidRPr="006C3B5B">
        <w:rPr>
          <w:rFonts w:eastAsia="Calibri" w:cs="Calibri"/>
          <w:i/>
          <w:szCs w:val="28"/>
          <w:lang w:eastAsia="ar-SA"/>
        </w:rPr>
        <w:t>Члены жюри, ученики которых выступают на конкурсе, не принимают участия в оценке их выступления.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b/>
          <w:bCs/>
          <w:i/>
          <w:iCs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893D78">
        <w:rPr>
          <w:rFonts w:eastAsia="Calibri" w:cs="Calibri"/>
          <w:b/>
          <w:szCs w:val="28"/>
          <w:lang w:eastAsia="ar-SA"/>
        </w:rPr>
        <w:t>три</w:t>
      </w:r>
      <w:r>
        <w:rPr>
          <w:rFonts w:eastAsia="Calibri" w:cs="Calibri"/>
          <w:b/>
          <w:szCs w:val="28"/>
          <w:lang w:eastAsia="ar-SA"/>
        </w:rPr>
        <w:t xml:space="preserve"> </w:t>
      </w:r>
      <w:r>
        <w:rPr>
          <w:rFonts w:eastAsia="Calibri" w:cs="Calibri"/>
          <w:szCs w:val="28"/>
          <w:lang w:eastAsia="ar-SA"/>
        </w:rPr>
        <w:t>лауреатских</w:t>
      </w:r>
      <w:r w:rsidRPr="006C3B5B">
        <w:rPr>
          <w:rFonts w:eastAsia="Calibri" w:cs="Calibri"/>
          <w:szCs w:val="28"/>
          <w:lang w:eastAsia="ar-SA"/>
        </w:rPr>
        <w:t xml:space="preserve"> места</w:t>
      </w:r>
      <w:r>
        <w:rPr>
          <w:rFonts w:eastAsia="Calibri" w:cs="Calibri"/>
          <w:szCs w:val="28"/>
          <w:lang w:eastAsia="ar-SA"/>
        </w:rPr>
        <w:t xml:space="preserve"> и место дипломанта</w:t>
      </w:r>
      <w:r w:rsidRPr="006C3B5B">
        <w:rPr>
          <w:rFonts w:eastAsia="Calibri" w:cs="Calibri"/>
          <w:szCs w:val="28"/>
          <w:lang w:eastAsia="ar-SA"/>
        </w:rPr>
        <w:t xml:space="preserve"> в каждой номинации и возрастной гр</w:t>
      </w:r>
      <w:r>
        <w:rPr>
          <w:rFonts w:eastAsia="Calibri" w:cs="Calibri"/>
          <w:szCs w:val="28"/>
          <w:lang w:eastAsia="ar-SA"/>
        </w:rPr>
        <w:t xml:space="preserve">уппе, </w:t>
      </w:r>
      <w:r w:rsidRPr="006C3B5B">
        <w:rPr>
          <w:rFonts w:eastAsia="Calibri" w:cs="Calibri"/>
          <w:b/>
          <w:bCs/>
          <w:i/>
          <w:iCs/>
          <w:szCs w:val="28"/>
          <w:lang w:eastAsia="ar-SA"/>
        </w:rPr>
        <w:t>диплом за лучшее исполнение произведения В. Яшмолкина для скрипки, за лучшее исполнение переложений произведений марийских композиторов для виолончели.</w:t>
      </w:r>
    </w:p>
    <w:p w:rsidR="000B0BC1" w:rsidRPr="004452B4" w:rsidRDefault="000B0BC1" w:rsidP="000B0BC1">
      <w:pPr>
        <w:suppressAutoHyphens/>
        <w:spacing w:after="0" w:line="240" w:lineRule="auto"/>
        <w:ind w:firstLine="851"/>
        <w:jc w:val="both"/>
        <w:rPr>
          <w:rFonts w:eastAsia="Calibri" w:cs="Calibri"/>
          <w:bCs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Обладатели Гран-при и лауреаты 1 степени признаются победителями Конкурса, лауреаты 2 и 3 степеней признаются призерами Конкурса.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lastRenderedPageBreak/>
        <w:t>В формировании призового фонда могут участвовать учредители Конкурса, общественные организации и учреждения, спонсоры, иные заинтересованные организации и частные лица.</w:t>
      </w:r>
    </w:p>
    <w:p w:rsidR="000B0BC1" w:rsidRPr="006C3B5B" w:rsidRDefault="000B0BC1" w:rsidP="000B0BC1">
      <w:pPr>
        <w:suppressAutoHyphens/>
        <w:spacing w:after="0" w:line="240" w:lineRule="auto"/>
        <w:ind w:firstLine="567"/>
        <w:jc w:val="both"/>
        <w:rPr>
          <w:rFonts w:eastAsia="Calibri" w:cs="Calibri"/>
          <w:b/>
          <w:bCs/>
          <w:szCs w:val="28"/>
          <w:lang w:eastAsia="ar-SA"/>
        </w:rPr>
      </w:pPr>
      <w:r w:rsidRPr="006C3B5B">
        <w:rPr>
          <w:rFonts w:eastAsia="Calibri" w:cs="Calibri"/>
          <w:b/>
          <w:bCs/>
          <w:szCs w:val="28"/>
          <w:lang w:eastAsia="ar-SA"/>
        </w:rPr>
        <w:t>Жюри имеет право:</w:t>
      </w:r>
    </w:p>
    <w:p w:rsidR="000B0BC1" w:rsidRDefault="000B0BC1" w:rsidP="000B0BC1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>присуждать Гран-при;</w:t>
      </w:r>
    </w:p>
    <w:p w:rsidR="000B0BC1" w:rsidRPr="006C3B5B" w:rsidRDefault="000B0BC1" w:rsidP="000B0BC1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делить призовые места (в пределах призового фонда);</w:t>
      </w:r>
    </w:p>
    <w:p w:rsidR="000B0BC1" w:rsidRPr="006C3B5B" w:rsidRDefault="000B0BC1" w:rsidP="000B0BC1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присуждать не все призовые места;</w:t>
      </w:r>
    </w:p>
    <w:p w:rsidR="000B0BC1" w:rsidRPr="006C3B5B" w:rsidRDefault="000B0BC1" w:rsidP="000B0BC1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присуждать Дипломы за лучшее исполнение отдельных произведений; </w:t>
      </w:r>
    </w:p>
    <w:p w:rsidR="000B0BC1" w:rsidRDefault="000B0BC1" w:rsidP="000B0BC1">
      <w:pPr>
        <w:numPr>
          <w:ilvl w:val="0"/>
          <w:numId w:val="20"/>
        </w:numPr>
        <w:tabs>
          <w:tab w:val="clear" w:pos="360"/>
          <w:tab w:val="num" w:pos="993"/>
        </w:tabs>
        <w:suppressAutoHyphens/>
        <w:spacing w:after="0" w:line="240" w:lineRule="auto"/>
        <w:ind w:left="426" w:hanging="426"/>
        <w:jc w:val="both"/>
        <w:rPr>
          <w:rFonts w:eastAsia="Calibri" w:cs="Calibri"/>
          <w:bCs/>
          <w:szCs w:val="28"/>
          <w:lang w:eastAsia="ar-SA"/>
        </w:rPr>
      </w:pPr>
      <w:r w:rsidRPr="006C3B5B">
        <w:rPr>
          <w:rFonts w:eastAsia="Calibri" w:cs="Calibri"/>
          <w:bCs/>
          <w:szCs w:val="28"/>
          <w:lang w:eastAsia="ar-SA"/>
        </w:rPr>
        <w:t xml:space="preserve">учреждать </w:t>
      </w:r>
      <w:r w:rsidRPr="006C3B5B">
        <w:rPr>
          <w:rFonts w:eastAsia="Calibri" w:cs="Calibri"/>
          <w:szCs w:val="28"/>
          <w:lang w:eastAsia="ar-SA"/>
        </w:rPr>
        <w:t>Диплом</w:t>
      </w:r>
      <w:r w:rsidRPr="006C3B5B">
        <w:rPr>
          <w:rFonts w:eastAsia="Calibri" w:cs="Calibri"/>
          <w:bCs/>
          <w:szCs w:val="28"/>
          <w:lang w:eastAsia="ar-SA"/>
        </w:rPr>
        <w:t xml:space="preserve"> «Лучший концертмейстер» в каждой номинации.</w:t>
      </w:r>
    </w:p>
    <w:p w:rsidR="000B0BC1" w:rsidRDefault="000B0BC1" w:rsidP="000B0BC1">
      <w:pPr>
        <w:suppressAutoHyphens/>
        <w:spacing w:after="0" w:line="240" w:lineRule="auto"/>
        <w:ind w:firstLine="567"/>
        <w:jc w:val="both"/>
        <w:rPr>
          <w:rFonts w:eastAsia="Times New Roman" w:cs="Calibri"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>Решение жюри окончательное и пересмотру не подлежит.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 xml:space="preserve">Участникам Конкурса, не получившим призовых мест, </w:t>
      </w:r>
    </w:p>
    <w:p w:rsidR="000B0BC1" w:rsidRPr="00C21947" w:rsidRDefault="000B0BC1" w:rsidP="000B0BC1">
      <w:pPr>
        <w:suppressAutoHyphens/>
        <w:spacing w:after="0" w:line="240" w:lineRule="auto"/>
        <w:jc w:val="center"/>
        <w:rPr>
          <w:rFonts w:eastAsia="Calibri" w:cs="Calibri"/>
          <w:i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>вручается Благодарность за участие</w:t>
      </w:r>
      <w:r w:rsidRPr="006C3B5B">
        <w:rPr>
          <w:rFonts w:eastAsia="Times New Roman" w:cs="Calibri"/>
          <w:i/>
          <w:iCs/>
          <w:szCs w:val="28"/>
          <w:lang w:eastAsia="ar-SA"/>
        </w:rPr>
        <w:t>.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6C3B5B">
        <w:rPr>
          <w:rFonts w:eastAsia="Times New Roman" w:cs="Calibri"/>
          <w:i/>
          <w:szCs w:val="24"/>
          <w:lang w:eastAsia="ar-SA"/>
        </w:rPr>
        <w:t>Преподавателям, подготовившим 2 и более лауреатов 1 степени и Гран-При в одной номинации, присуждается Диплом «За педагогическое мастерство».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</w:p>
    <w:p w:rsidR="000B0BC1" w:rsidRPr="006E073B" w:rsidRDefault="000B0BC1" w:rsidP="000B0BC1">
      <w:pPr>
        <w:suppressAutoHyphens/>
        <w:spacing w:after="0" w:line="240" w:lineRule="auto"/>
        <w:jc w:val="both"/>
        <w:rPr>
          <w:szCs w:val="28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Заявки на участие в </w:t>
      </w:r>
      <w:r w:rsidRPr="006C3B5B">
        <w:rPr>
          <w:rFonts w:eastAsia="Calibri" w:cs="Calibri"/>
          <w:b/>
          <w:szCs w:val="28"/>
          <w:lang w:val="en-US" w:eastAsia="ar-SA"/>
        </w:rPr>
        <w:t>III</w:t>
      </w:r>
      <w:r>
        <w:rPr>
          <w:rFonts w:eastAsia="Calibri" w:cs="Calibri"/>
          <w:b/>
          <w:szCs w:val="28"/>
          <w:lang w:eastAsia="ar-SA"/>
        </w:rPr>
        <w:t xml:space="preserve"> </w:t>
      </w:r>
      <w:r w:rsidRPr="006C3B5B">
        <w:rPr>
          <w:rFonts w:eastAsia="Calibri" w:cs="Calibri"/>
          <w:b/>
          <w:szCs w:val="28"/>
          <w:lang w:eastAsia="ar-SA"/>
        </w:rPr>
        <w:t>туре Конкурса принимаются</w:t>
      </w:r>
      <w:r>
        <w:rPr>
          <w:rFonts w:eastAsia="Calibri" w:cs="Calibri"/>
          <w:b/>
          <w:szCs w:val="28"/>
          <w:lang w:eastAsia="ar-SA"/>
        </w:rPr>
        <w:t xml:space="preserve"> </w:t>
      </w:r>
      <w:r w:rsidRPr="000F4967">
        <w:rPr>
          <w:rFonts w:eastAsia="Calibri" w:cs="Calibri"/>
          <w:b/>
          <w:szCs w:val="28"/>
          <w:lang w:eastAsia="ar-SA"/>
        </w:rPr>
        <w:t xml:space="preserve">до </w:t>
      </w:r>
      <w:r>
        <w:rPr>
          <w:rFonts w:eastAsia="Calibri" w:cs="Calibri"/>
          <w:b/>
          <w:bCs/>
          <w:szCs w:val="28"/>
          <w:lang w:eastAsia="ar-SA"/>
        </w:rPr>
        <w:t xml:space="preserve">26 февраля </w:t>
      </w:r>
      <w:r w:rsidRPr="000F4967">
        <w:rPr>
          <w:rFonts w:eastAsia="Calibri" w:cs="Calibri"/>
          <w:b/>
          <w:szCs w:val="28"/>
          <w:lang w:eastAsia="ar-SA"/>
        </w:rPr>
        <w:t>202</w:t>
      </w:r>
      <w:r>
        <w:rPr>
          <w:rFonts w:eastAsia="Calibri" w:cs="Calibri"/>
          <w:b/>
          <w:szCs w:val="28"/>
          <w:lang w:eastAsia="ar-SA"/>
        </w:rPr>
        <w:t>6</w:t>
      </w:r>
      <w:r w:rsidRPr="000F4967">
        <w:rPr>
          <w:rFonts w:eastAsia="Calibri" w:cs="Calibri"/>
          <w:b/>
          <w:szCs w:val="28"/>
          <w:lang w:eastAsia="ar-SA"/>
        </w:rPr>
        <w:t xml:space="preserve"> </w:t>
      </w:r>
      <w:r w:rsidRPr="000F4967">
        <w:rPr>
          <w:rFonts w:eastAsia="Calibri" w:cs="Calibri"/>
          <w:b/>
          <w:bCs/>
          <w:szCs w:val="28"/>
          <w:lang w:eastAsia="ar-SA"/>
        </w:rPr>
        <w:t>года</w:t>
      </w:r>
      <w:r>
        <w:rPr>
          <w:rFonts w:eastAsia="Calibri" w:cs="Calibri"/>
          <w:b/>
          <w:bCs/>
          <w:szCs w:val="28"/>
          <w:lang w:eastAsia="ar-SA"/>
        </w:rPr>
        <w:t xml:space="preserve"> </w:t>
      </w:r>
      <w:r w:rsidRPr="00EF67B9">
        <w:rPr>
          <w:szCs w:val="28"/>
        </w:rPr>
        <w:t xml:space="preserve">в </w:t>
      </w:r>
      <w:r>
        <w:rPr>
          <w:szCs w:val="28"/>
        </w:rPr>
        <w:t xml:space="preserve">РУМЦ «Камертон» </w:t>
      </w:r>
      <w:r w:rsidRPr="001D579A">
        <w:rPr>
          <w:iCs/>
          <w:szCs w:val="28"/>
        </w:rPr>
        <w:t xml:space="preserve">ГБПОУ РМЭ </w:t>
      </w:r>
      <w:r w:rsidRPr="00E36E48">
        <w:rPr>
          <w:rFonts w:eastAsia="Calibri" w:cs="Calibri"/>
          <w:szCs w:val="28"/>
          <w:lang w:eastAsia="ar-SA"/>
        </w:rPr>
        <w:t>«</w:t>
      </w:r>
      <w:r w:rsidRPr="001D579A">
        <w:rPr>
          <w:iCs/>
          <w:szCs w:val="28"/>
        </w:rPr>
        <w:t>Колледж культуры и искусств имени И.С. Палантая»</w:t>
      </w:r>
      <w:r>
        <w:rPr>
          <w:iCs/>
          <w:szCs w:val="28"/>
        </w:rPr>
        <w:t xml:space="preserve"> </w:t>
      </w:r>
      <w:r w:rsidRPr="00D35066">
        <w:rPr>
          <w:szCs w:val="28"/>
        </w:rPr>
        <w:t>по адресу:</w:t>
      </w:r>
      <w:r>
        <w:rPr>
          <w:szCs w:val="28"/>
        </w:rPr>
        <w:t xml:space="preserve"> 424031, РМЭ, г. Йошкар-Ола, ул. Вознесенская, 49, </w:t>
      </w:r>
      <w:r>
        <w:rPr>
          <w:szCs w:val="28"/>
        </w:rPr>
        <w:br/>
        <w:t xml:space="preserve">тел. 8(8362) 42-58-90, адрес электронной почты </w:t>
      </w:r>
      <w:hyperlink r:id="rId7" w:history="1">
        <w:r w:rsidRPr="00591521">
          <w:rPr>
            <w:rStyle w:val="a8"/>
            <w:szCs w:val="28"/>
            <w:lang w:val="en-US"/>
          </w:rPr>
          <w:t>camerton</w:t>
        </w:r>
        <w:r w:rsidRPr="00591521">
          <w:rPr>
            <w:rStyle w:val="a8"/>
            <w:szCs w:val="28"/>
          </w:rPr>
          <w:t>2009@</w:t>
        </w:r>
        <w:r w:rsidRPr="00591521">
          <w:rPr>
            <w:rStyle w:val="a8"/>
            <w:szCs w:val="28"/>
            <w:lang w:val="en-US"/>
          </w:rPr>
          <w:t>mail</w:t>
        </w:r>
        <w:r w:rsidRPr="00591521">
          <w:rPr>
            <w:rStyle w:val="a8"/>
            <w:szCs w:val="28"/>
          </w:rPr>
          <w:t>.</w:t>
        </w:r>
        <w:proofErr w:type="spellStart"/>
        <w:r w:rsidRPr="00591521">
          <w:rPr>
            <w:rStyle w:val="a8"/>
            <w:szCs w:val="28"/>
            <w:lang w:val="en-US"/>
          </w:rPr>
          <w:t>ru</w:t>
        </w:r>
        <w:proofErr w:type="spellEnd"/>
      </w:hyperlink>
      <w:r>
        <w:rPr>
          <w:szCs w:val="28"/>
        </w:rPr>
        <w:t xml:space="preserve"> </w:t>
      </w:r>
    </w:p>
    <w:p w:rsidR="000B0BC1" w:rsidRPr="00C909F5" w:rsidRDefault="000B0BC1" w:rsidP="000B0BC1">
      <w:pPr>
        <w:rPr>
          <w:b/>
          <w:szCs w:val="28"/>
        </w:rPr>
      </w:pPr>
      <w:r w:rsidRPr="00C909F5">
        <w:rPr>
          <w:b/>
          <w:szCs w:val="28"/>
        </w:rPr>
        <w:t xml:space="preserve">Заявка подается </w:t>
      </w:r>
      <w:r>
        <w:rPr>
          <w:b/>
          <w:szCs w:val="28"/>
        </w:rPr>
        <w:t>в</w:t>
      </w:r>
      <w:r w:rsidRPr="00C909F5">
        <w:rPr>
          <w:b/>
          <w:szCs w:val="28"/>
        </w:rPr>
        <w:t xml:space="preserve"> бумажном и</w:t>
      </w:r>
      <w:r>
        <w:rPr>
          <w:b/>
          <w:szCs w:val="28"/>
        </w:rPr>
        <w:t>ли</w:t>
      </w:r>
      <w:r w:rsidRPr="00C909F5">
        <w:rPr>
          <w:b/>
          <w:szCs w:val="28"/>
        </w:rPr>
        <w:t xml:space="preserve"> электронном </w:t>
      </w:r>
      <w:r>
        <w:rPr>
          <w:b/>
          <w:szCs w:val="28"/>
        </w:rPr>
        <w:t>виде</w:t>
      </w:r>
      <w:r w:rsidRPr="00C909F5">
        <w:rPr>
          <w:b/>
          <w:szCs w:val="28"/>
        </w:rPr>
        <w:t>.</w:t>
      </w:r>
    </w:p>
    <w:p w:rsidR="000B0BC1" w:rsidRDefault="000B0BC1" w:rsidP="000B0BC1">
      <w:pPr>
        <w:spacing w:after="0" w:line="240" w:lineRule="auto"/>
        <w:rPr>
          <w:szCs w:val="28"/>
        </w:rPr>
      </w:pPr>
      <w:r>
        <w:rPr>
          <w:szCs w:val="28"/>
        </w:rPr>
        <w:t>К заявке прикладываются:</w:t>
      </w:r>
    </w:p>
    <w:p w:rsidR="000B0BC1" w:rsidRDefault="000B0BC1" w:rsidP="000B0BC1">
      <w:pPr>
        <w:numPr>
          <w:ilvl w:val="0"/>
          <w:numId w:val="1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протокол зонального тура с указанием исполняемой программы;</w:t>
      </w:r>
    </w:p>
    <w:p w:rsidR="000B0BC1" w:rsidRPr="000E2D59" w:rsidRDefault="000B0BC1" w:rsidP="000B0BC1">
      <w:pPr>
        <w:numPr>
          <w:ilvl w:val="0"/>
          <w:numId w:val="17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копия СНИЛС участника;</w:t>
      </w:r>
    </w:p>
    <w:p w:rsidR="000B0BC1" w:rsidRPr="00583C3E" w:rsidRDefault="000B0BC1" w:rsidP="000B0BC1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83C3E">
        <w:rPr>
          <w:szCs w:val="28"/>
        </w:rPr>
        <w:t>2 вида согласий участника на обработку персональных данных для Колледжа</w:t>
      </w:r>
      <w:r>
        <w:rPr>
          <w:szCs w:val="28"/>
        </w:rPr>
        <w:t xml:space="preserve"> </w:t>
      </w:r>
      <w:r w:rsidRPr="00583C3E">
        <w:rPr>
          <w:szCs w:val="28"/>
        </w:rPr>
        <w:t>культуры и Образовательного фонда «Талант и успех» (оригиналы);</w:t>
      </w:r>
    </w:p>
    <w:p w:rsidR="000B0BC1" w:rsidRPr="0071608A" w:rsidRDefault="000B0BC1" w:rsidP="000B0BC1">
      <w:pPr>
        <w:numPr>
          <w:ilvl w:val="0"/>
          <w:numId w:val="17"/>
        </w:numPr>
        <w:suppressAutoHyphens/>
        <w:spacing w:after="0" w:line="240" w:lineRule="auto"/>
        <w:jc w:val="both"/>
        <w:rPr>
          <w:szCs w:val="28"/>
        </w:rPr>
      </w:pPr>
      <w:r w:rsidRPr="00583C3E">
        <w:rPr>
          <w:szCs w:val="28"/>
        </w:rPr>
        <w:t xml:space="preserve">таблица для загрузки результатов Конкурса в </w:t>
      </w:r>
      <w:r>
        <w:rPr>
          <w:szCs w:val="28"/>
        </w:rPr>
        <w:t>г</w:t>
      </w:r>
      <w:r w:rsidRPr="00583C3E">
        <w:rPr>
          <w:szCs w:val="28"/>
        </w:rPr>
        <w:t>осударственный информационный ресурс</w:t>
      </w:r>
      <w:r w:rsidRPr="00583C3E">
        <w:t xml:space="preserve"> </w:t>
      </w:r>
      <w:r>
        <w:t>о лицах, проявивших выдающиеся способности.</w:t>
      </w:r>
      <w:r w:rsidRPr="0071608A">
        <w:rPr>
          <w:rFonts w:eastAsia="Calibri" w:cs="Calibri"/>
          <w:szCs w:val="28"/>
          <w:lang w:eastAsia="ar-SA"/>
        </w:rPr>
        <w:t xml:space="preserve"> </w:t>
      </w:r>
    </w:p>
    <w:p w:rsidR="000B0BC1" w:rsidRPr="00727401" w:rsidRDefault="000B0BC1" w:rsidP="000B0BC1">
      <w:pPr>
        <w:suppressAutoHyphens/>
        <w:spacing w:before="24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727401">
        <w:rPr>
          <w:rFonts w:eastAsia="Times New Roman" w:cs="Calibri"/>
          <w:b/>
          <w:szCs w:val="28"/>
          <w:lang w:eastAsia="ar-SA"/>
        </w:rPr>
        <w:t xml:space="preserve">IX. </w:t>
      </w:r>
      <w:r w:rsidRPr="001B1AB9">
        <w:rPr>
          <w:rFonts w:eastAsia="Calibri" w:cs="Calibri"/>
          <w:b/>
          <w:szCs w:val="28"/>
          <w:lang w:eastAsia="ar-SA"/>
        </w:rPr>
        <w:t>Финансовые</w:t>
      </w:r>
      <w:r w:rsidRPr="00727401">
        <w:rPr>
          <w:rFonts w:eastAsia="Times New Roman" w:cs="Calibri"/>
          <w:b/>
          <w:szCs w:val="28"/>
          <w:lang w:eastAsia="ar-SA"/>
        </w:rPr>
        <w:t xml:space="preserve"> условия Конкурса</w:t>
      </w:r>
    </w:p>
    <w:p w:rsidR="000B0BC1" w:rsidRDefault="000B0BC1" w:rsidP="000B0BC1">
      <w:pPr>
        <w:pStyle w:val="af1"/>
        <w:spacing w:before="0" w:after="120"/>
        <w:jc w:val="both"/>
        <w:rPr>
          <w:sz w:val="28"/>
          <w:szCs w:val="28"/>
          <w:lang w:eastAsia="ru-RU"/>
        </w:rPr>
      </w:pPr>
      <w:r w:rsidRPr="006A1269">
        <w:rPr>
          <w:sz w:val="28"/>
          <w:szCs w:val="28"/>
          <w:lang w:eastAsia="ru-RU"/>
        </w:rPr>
        <w:t>Финансирование конкурса осуществляется за счет внебюджетных средств ГБПОУ РМЭ «</w:t>
      </w:r>
      <w:r w:rsidRPr="006A1269">
        <w:rPr>
          <w:iCs/>
          <w:sz w:val="28"/>
          <w:szCs w:val="28"/>
        </w:rPr>
        <w:t>Колледж культуры и искусств имени И.С. Палантая</w:t>
      </w:r>
      <w:r>
        <w:rPr>
          <w:iCs/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:rsidR="000B0BC1" w:rsidRPr="003B43B6" w:rsidRDefault="000B0BC1" w:rsidP="000B0BC1">
      <w:pPr>
        <w:pStyle w:val="af1"/>
        <w:spacing w:before="0" w:after="0"/>
        <w:jc w:val="both"/>
        <w:rPr>
          <w:sz w:val="28"/>
          <w:szCs w:val="28"/>
        </w:rPr>
      </w:pPr>
      <w:r w:rsidRPr="003B43B6">
        <w:rPr>
          <w:sz w:val="28"/>
          <w:szCs w:val="28"/>
        </w:rPr>
        <w:t xml:space="preserve">Проезд, проживание и питание участников </w:t>
      </w:r>
      <w:r w:rsidRPr="003B43B6">
        <w:rPr>
          <w:bCs/>
          <w:sz w:val="28"/>
          <w:szCs w:val="28"/>
        </w:rPr>
        <w:t xml:space="preserve">конкурса </w:t>
      </w:r>
      <w:r w:rsidRPr="003B43B6">
        <w:rPr>
          <w:sz w:val="28"/>
          <w:szCs w:val="28"/>
        </w:rPr>
        <w:t>оплачивает направляющая сторона.</w:t>
      </w:r>
    </w:p>
    <w:p w:rsidR="000B0BC1" w:rsidRPr="006C3B5B" w:rsidRDefault="000B0BC1" w:rsidP="000B0BC1">
      <w:pPr>
        <w:suppressAutoHyphens/>
        <w:spacing w:before="24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5E6F28">
        <w:rPr>
          <w:rFonts w:eastAsia="Times New Roman" w:cs="Calibri"/>
          <w:b/>
          <w:bCs/>
          <w:iCs/>
          <w:szCs w:val="24"/>
          <w:lang w:eastAsia="ar-SA"/>
        </w:rPr>
        <w:t>ВНИМАНИЕ</w:t>
      </w:r>
      <w:r w:rsidRPr="006C3B5B">
        <w:rPr>
          <w:rFonts w:eastAsia="Calibri" w:cs="Calibri"/>
          <w:b/>
          <w:bCs/>
          <w:szCs w:val="28"/>
          <w:lang w:eastAsia="ar-SA"/>
        </w:rPr>
        <w:t>!</w:t>
      </w:r>
    </w:p>
    <w:p w:rsidR="000B0BC1" w:rsidRPr="006C3B5B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t xml:space="preserve">Участник Конкурса, не предоставивший заявку в срок </w:t>
      </w:r>
      <w:r w:rsidRPr="000F4967">
        <w:rPr>
          <w:rFonts w:eastAsia="Calibri" w:cs="Calibri"/>
          <w:b/>
          <w:szCs w:val="28"/>
          <w:lang w:eastAsia="ar-SA"/>
        </w:rPr>
        <w:t xml:space="preserve">до </w:t>
      </w:r>
      <w:r>
        <w:rPr>
          <w:rFonts w:eastAsia="Calibri" w:cs="Calibri"/>
          <w:b/>
          <w:szCs w:val="28"/>
          <w:lang w:eastAsia="ar-SA"/>
        </w:rPr>
        <w:t xml:space="preserve">26 февраля </w:t>
      </w:r>
      <w:r w:rsidRPr="000F4967">
        <w:rPr>
          <w:rFonts w:eastAsia="Calibri" w:cs="Calibri"/>
          <w:b/>
          <w:szCs w:val="28"/>
          <w:lang w:eastAsia="ar-SA"/>
        </w:rPr>
        <w:t>202</w:t>
      </w:r>
      <w:r>
        <w:rPr>
          <w:rFonts w:eastAsia="Calibri" w:cs="Calibri"/>
          <w:b/>
          <w:szCs w:val="28"/>
          <w:lang w:eastAsia="ar-SA"/>
        </w:rPr>
        <w:t>6</w:t>
      </w:r>
      <w:r w:rsidRPr="000F4967">
        <w:rPr>
          <w:rFonts w:eastAsia="Calibri" w:cs="Calibri"/>
          <w:b/>
          <w:szCs w:val="28"/>
          <w:lang w:eastAsia="ar-SA"/>
        </w:rPr>
        <w:t xml:space="preserve"> </w:t>
      </w:r>
      <w:r w:rsidRPr="000F4967">
        <w:rPr>
          <w:rFonts w:eastAsia="Calibri" w:cs="Calibri"/>
          <w:b/>
          <w:bCs/>
          <w:szCs w:val="28"/>
          <w:lang w:eastAsia="ar-SA"/>
        </w:rPr>
        <w:t>года</w:t>
      </w:r>
      <w:r w:rsidRPr="006C3B5B">
        <w:rPr>
          <w:rFonts w:eastAsia="Calibri" w:cs="Calibri"/>
          <w:b/>
          <w:szCs w:val="28"/>
          <w:lang w:eastAsia="ar-SA"/>
        </w:rPr>
        <w:t>, или предоставивший её с нарушениями требований данного Положения, к участию в Конкурсе не допускается.</w:t>
      </w:r>
    </w:p>
    <w:p w:rsidR="000B0BC1" w:rsidRDefault="000B0BC1">
      <w:pPr>
        <w:rPr>
          <w:rFonts w:eastAsia="Calibri" w:cs="Calibri"/>
          <w:b/>
          <w:szCs w:val="28"/>
          <w:lang w:eastAsia="ar-SA"/>
        </w:rPr>
      </w:pPr>
      <w:r>
        <w:rPr>
          <w:rFonts w:eastAsia="Calibri" w:cs="Calibri"/>
          <w:b/>
          <w:szCs w:val="28"/>
          <w:lang w:eastAsia="ar-SA"/>
        </w:rPr>
        <w:br w:type="page"/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b/>
          <w:szCs w:val="28"/>
          <w:lang w:eastAsia="ar-SA"/>
        </w:rPr>
        <w:lastRenderedPageBreak/>
        <w:t>ЗАЯВКА</w:t>
      </w:r>
    </w:p>
    <w:p w:rsidR="000B0BC1" w:rsidRDefault="000B0BC1" w:rsidP="000B0BC1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Ф.И. участника ______________________________________________________</w:t>
      </w: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Учебное заведение ___________________________________________________</w:t>
      </w:r>
    </w:p>
    <w:p w:rsidR="000B0BC1" w:rsidRPr="0071608A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 xml:space="preserve">Специальность </w:t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</w:r>
      <w:r>
        <w:rPr>
          <w:bCs/>
          <w:szCs w:val="28"/>
        </w:rPr>
        <w:softHyphen/>
        <w:t>_______________________________________________________</w:t>
      </w: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 xml:space="preserve">Возрастная группа __________________________________ </w:t>
      </w:r>
      <w:r>
        <w:rPr>
          <w:bCs/>
          <w:szCs w:val="28"/>
        </w:rPr>
        <w:tab/>
        <w:t>________ класс</w:t>
      </w:r>
    </w:p>
    <w:p w:rsidR="000B0BC1" w:rsidRDefault="000B0BC1" w:rsidP="000B0BC1">
      <w:pPr>
        <w:spacing w:after="0" w:line="240" w:lineRule="auto"/>
        <w:ind w:left="284"/>
        <w:jc w:val="both"/>
        <w:rPr>
          <w:bCs/>
          <w:szCs w:val="28"/>
        </w:rPr>
      </w:pPr>
      <w:r>
        <w:rPr>
          <w:bCs/>
          <w:szCs w:val="28"/>
        </w:rPr>
        <w:t>Программа обучения__________________________________________________</w:t>
      </w:r>
    </w:p>
    <w:p w:rsidR="000B0BC1" w:rsidRPr="006B11DE" w:rsidRDefault="000B0BC1" w:rsidP="000B0BC1">
      <w:pPr>
        <w:spacing w:after="0" w:line="240" w:lineRule="auto"/>
        <w:ind w:left="2835"/>
        <w:jc w:val="center"/>
        <w:rPr>
          <w:bCs/>
          <w:i/>
          <w:sz w:val="44"/>
          <w:szCs w:val="28"/>
          <w:vertAlign w:val="superscript"/>
        </w:rPr>
      </w:pPr>
      <w:r w:rsidRPr="006B11DE">
        <w:rPr>
          <w:bCs/>
          <w:i/>
          <w:szCs w:val="28"/>
          <w:vertAlign w:val="superscript"/>
        </w:rPr>
        <w:t>(предпрофессиональная или общеразвивающая)</w:t>
      </w:r>
    </w:p>
    <w:p w:rsidR="000B0BC1" w:rsidRDefault="000B0BC1" w:rsidP="000B0BC1">
      <w:pPr>
        <w:spacing w:after="0" w:line="240" w:lineRule="auto"/>
        <w:ind w:left="284"/>
        <w:jc w:val="both"/>
        <w:rPr>
          <w:szCs w:val="28"/>
        </w:rPr>
      </w:pPr>
      <w:r>
        <w:rPr>
          <w:szCs w:val="28"/>
        </w:rPr>
        <w:t>Дата рождения участника ______________________________________________</w:t>
      </w:r>
    </w:p>
    <w:p w:rsidR="000B0BC1" w:rsidRDefault="000B0BC1" w:rsidP="000B0BC1">
      <w:pPr>
        <w:spacing w:after="0" w:line="240" w:lineRule="auto"/>
        <w:ind w:left="284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</w:t>
      </w:r>
    </w:p>
    <w:p w:rsidR="000B0BC1" w:rsidRDefault="000B0BC1" w:rsidP="000B0BC1">
      <w:pPr>
        <w:pStyle w:val="ae"/>
        <w:spacing w:line="240" w:lineRule="auto"/>
        <w:ind w:left="284"/>
        <w:rPr>
          <w:bCs/>
          <w:szCs w:val="28"/>
        </w:rPr>
      </w:pPr>
      <w:r w:rsidRPr="002563E4">
        <w:rPr>
          <w:bCs/>
          <w:szCs w:val="28"/>
        </w:rPr>
        <w:t>__________________________________________________</w:t>
      </w:r>
      <w:r>
        <w:rPr>
          <w:bCs/>
          <w:szCs w:val="28"/>
        </w:rPr>
        <w:t>____</w:t>
      </w:r>
      <w:r w:rsidRPr="002563E4">
        <w:rPr>
          <w:bCs/>
          <w:szCs w:val="28"/>
        </w:rPr>
        <w:t>______________</w:t>
      </w:r>
    </w:p>
    <w:p w:rsidR="000B0BC1" w:rsidRPr="005D648C" w:rsidRDefault="000B0BC1" w:rsidP="000B0BC1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0B0BC1" w:rsidRDefault="000B0BC1" w:rsidP="000B0BC1">
      <w:pPr>
        <w:spacing w:after="0" w:line="240" w:lineRule="auto"/>
        <w:ind w:left="284"/>
        <w:jc w:val="both"/>
        <w:rPr>
          <w:iCs/>
          <w:szCs w:val="28"/>
        </w:rPr>
      </w:pPr>
      <w:r w:rsidRPr="006853D4">
        <w:rPr>
          <w:bCs/>
          <w:szCs w:val="28"/>
        </w:rPr>
        <w:t>Телефон</w:t>
      </w:r>
      <w:r>
        <w:rPr>
          <w:iCs/>
          <w:szCs w:val="28"/>
        </w:rPr>
        <w:t xml:space="preserve"> преподавателя ________________________________________________</w:t>
      </w:r>
    </w:p>
    <w:p w:rsidR="000B0BC1" w:rsidRPr="00345242" w:rsidRDefault="000B0BC1" w:rsidP="000B0BC1">
      <w:pPr>
        <w:spacing w:after="0" w:line="240" w:lineRule="auto"/>
        <w:ind w:left="284" w:right="-143"/>
        <w:rPr>
          <w:szCs w:val="28"/>
        </w:rPr>
      </w:pPr>
      <w:r w:rsidRPr="00345242">
        <w:rPr>
          <w:szCs w:val="28"/>
        </w:rPr>
        <w:t>Программа</w:t>
      </w:r>
      <w:r>
        <w:rPr>
          <w:szCs w:val="28"/>
        </w:rPr>
        <w:t xml:space="preserve"> </w:t>
      </w:r>
      <w:r w:rsidRPr="00345242">
        <w:rPr>
          <w:szCs w:val="28"/>
        </w:rPr>
        <w:t xml:space="preserve">(с указанием </w:t>
      </w:r>
      <w:r w:rsidRPr="00345242">
        <w:rPr>
          <w:b/>
          <w:szCs w:val="28"/>
        </w:rPr>
        <w:t>инициалов композиторов</w:t>
      </w:r>
      <w:r w:rsidRPr="00345242">
        <w:rPr>
          <w:szCs w:val="28"/>
        </w:rPr>
        <w:t xml:space="preserve">, опусов, тональностей и частей сочинений, авторов переложений) </w:t>
      </w:r>
    </w:p>
    <w:p w:rsidR="000B0BC1" w:rsidRDefault="000B0BC1" w:rsidP="00177000">
      <w:pPr>
        <w:pStyle w:val="ae"/>
        <w:numPr>
          <w:ilvl w:val="0"/>
          <w:numId w:val="41"/>
        </w:numPr>
        <w:suppressAutoHyphens w:val="0"/>
        <w:spacing w:line="240" w:lineRule="auto"/>
        <w:contextualSpacing/>
        <w:rPr>
          <w:iCs/>
          <w:szCs w:val="28"/>
        </w:rPr>
      </w:pPr>
      <w:r w:rsidRPr="00345242">
        <w:rPr>
          <w:iCs/>
          <w:szCs w:val="28"/>
        </w:rPr>
        <w:t>_____________________________</w:t>
      </w:r>
      <w:r>
        <w:rPr>
          <w:iCs/>
          <w:szCs w:val="28"/>
        </w:rPr>
        <w:t>_</w:t>
      </w:r>
      <w:r w:rsidRPr="00345242">
        <w:rPr>
          <w:iCs/>
          <w:szCs w:val="28"/>
        </w:rPr>
        <w:t>_________________________________</w:t>
      </w:r>
    </w:p>
    <w:p w:rsidR="000B0BC1" w:rsidRPr="00345242" w:rsidRDefault="000B0BC1" w:rsidP="00177000">
      <w:pPr>
        <w:pStyle w:val="ae"/>
        <w:numPr>
          <w:ilvl w:val="0"/>
          <w:numId w:val="41"/>
        </w:numPr>
        <w:suppressAutoHyphens w:val="0"/>
        <w:spacing w:line="240" w:lineRule="auto"/>
        <w:contextualSpacing/>
        <w:rPr>
          <w:szCs w:val="28"/>
        </w:rPr>
      </w:pPr>
      <w:r w:rsidRPr="00345242">
        <w:rPr>
          <w:iCs/>
          <w:szCs w:val="28"/>
        </w:rPr>
        <w:t>______________________________</w:t>
      </w:r>
      <w:r>
        <w:rPr>
          <w:iCs/>
          <w:szCs w:val="28"/>
        </w:rPr>
        <w:t>__</w:t>
      </w:r>
      <w:r w:rsidRPr="00345242">
        <w:rPr>
          <w:iCs/>
          <w:szCs w:val="28"/>
        </w:rPr>
        <w:t>_______________________________</w:t>
      </w:r>
    </w:p>
    <w:p w:rsidR="000B0BC1" w:rsidRDefault="000B0BC1" w:rsidP="000B0BC1">
      <w:pPr>
        <w:spacing w:after="0" w:line="240" w:lineRule="auto"/>
        <w:ind w:firstLine="284"/>
        <w:jc w:val="both"/>
        <w:rPr>
          <w:iCs/>
          <w:szCs w:val="28"/>
        </w:rPr>
      </w:pPr>
      <w:r>
        <w:rPr>
          <w:iCs/>
          <w:szCs w:val="28"/>
        </w:rPr>
        <w:t xml:space="preserve">Хронометраж программы </w:t>
      </w:r>
      <w:r>
        <w:rPr>
          <w:bCs/>
          <w:szCs w:val="28"/>
          <w:lang w:val="en-US"/>
        </w:rPr>
        <w:t>III</w:t>
      </w:r>
      <w:r>
        <w:rPr>
          <w:bCs/>
          <w:szCs w:val="28"/>
        </w:rPr>
        <w:t xml:space="preserve"> тура</w:t>
      </w:r>
      <w:r>
        <w:rPr>
          <w:iCs/>
          <w:szCs w:val="28"/>
        </w:rPr>
        <w:t>_______ мин. ____ сек.</w:t>
      </w:r>
    </w:p>
    <w:p w:rsidR="000B0BC1" w:rsidRPr="00150B01" w:rsidRDefault="000B0BC1" w:rsidP="000B0BC1">
      <w:pPr>
        <w:spacing w:after="0" w:line="240" w:lineRule="auto"/>
        <w:ind w:left="284"/>
        <w:jc w:val="both"/>
      </w:pPr>
      <w:r w:rsidRPr="000D50E7">
        <w:rPr>
          <w:szCs w:val="28"/>
        </w:rPr>
        <w:t>Ссылка</w:t>
      </w:r>
      <w:r>
        <w:t xml:space="preserve"> на видео</w:t>
      </w:r>
      <w:r w:rsidRPr="00372C45">
        <w:rPr>
          <w:rStyle w:val="a9"/>
        </w:rPr>
        <w:footnoteReference w:customMarkFollows="1" w:id="1"/>
        <w:sym w:font="Symbol" w:char="F02A"/>
      </w:r>
      <w:r>
        <w:t xml:space="preserve"> _____________________________________________________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i/>
          <w:szCs w:val="28"/>
          <w:lang w:eastAsia="ar-SA"/>
        </w:rPr>
      </w:pP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>Подпись директора</w:t>
      </w:r>
    </w:p>
    <w:p w:rsidR="000B0BC1" w:rsidRDefault="000B0BC1" w:rsidP="000B0BC1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             М.П. </w:t>
      </w:r>
    </w:p>
    <w:p w:rsidR="000B0BC1" w:rsidRPr="006C3B5B" w:rsidRDefault="000B0BC1" w:rsidP="000B0BC1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0B55AE" w:rsidRDefault="000B0BC1" w:rsidP="00B02F4E">
      <w:pPr>
        <w:suppressAutoHyphens/>
        <w:spacing w:after="0" w:line="240" w:lineRule="auto"/>
        <w:jc w:val="center"/>
        <w:rPr>
          <w:rFonts w:eastAsia="Calibri" w:cs="Calibri"/>
          <w:sz w:val="40"/>
          <w:lang w:eastAsia="ar-SA"/>
        </w:rPr>
      </w:pPr>
      <w:r w:rsidRPr="006C3B5B">
        <w:rPr>
          <w:rFonts w:eastAsia="Calibri" w:cs="Calibri"/>
          <w:szCs w:val="28"/>
          <w:lang w:eastAsia="ar-SA"/>
        </w:rPr>
        <w:t xml:space="preserve">Подача </w:t>
      </w:r>
      <w:r w:rsidRPr="006C3B5B">
        <w:rPr>
          <w:rFonts w:eastAsia="Calibri" w:cs="Calibri"/>
          <w:b/>
          <w:szCs w:val="28"/>
          <w:lang w:eastAsia="ar-SA"/>
        </w:rPr>
        <w:t>заявки на конкурс</w:t>
      </w:r>
      <w:r w:rsidRPr="006C3B5B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Calibri"/>
          <w:szCs w:val="28"/>
          <w:lang w:eastAsia="ar-SA"/>
        </w:rPr>
        <w:t xml:space="preserve"> Конкурса.</w:t>
      </w:r>
      <w:r w:rsidR="00B02F4E">
        <w:rPr>
          <w:rFonts w:eastAsia="Calibri" w:cs="Calibri"/>
          <w:sz w:val="40"/>
          <w:lang w:eastAsia="ar-SA"/>
        </w:rPr>
        <w:t xml:space="preserve"> </w:t>
      </w:r>
      <w:bookmarkStart w:id="0" w:name="_GoBack"/>
      <w:bookmarkEnd w:id="0"/>
    </w:p>
    <w:sectPr w:rsidR="000B55AE" w:rsidSect="006F2F6F">
      <w:footerReference w:type="default" r:id="rId8"/>
      <w:pgSz w:w="11906" w:h="16838"/>
      <w:pgMar w:top="568" w:right="851" w:bottom="567" w:left="1134" w:header="720" w:footer="45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947" w:rsidRDefault="00287853">
    <w:pPr>
      <w:pStyle w:val="af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2960370</wp:posOffset>
              </wp:positionH>
              <wp:positionV relativeFrom="paragraph">
                <wp:posOffset>98425</wp:posOffset>
              </wp:positionV>
              <wp:extent cx="377190" cy="22034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" cy="2203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C21947" w:rsidRDefault="00A018B9">
                          <w:pPr>
                            <w:pStyle w:val="af7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C21947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B02F4E">
                            <w:rPr>
                              <w:rStyle w:val="a5"/>
                              <w:noProof/>
                            </w:rPr>
                            <w:t>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233.1pt;margin-top:7.75pt;width:29.7pt;height:17.3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" stroked="f">
              <v:fill opacity="0"/>
              <v:textbox inset="0,0,0,0">
                <w:txbxContent>
                  <w:p w:rsidR="00C21947" w:rsidRDefault="00A018B9">
                    <w:pPr>
                      <w:pStyle w:val="af7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C21947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B02F4E">
                      <w:rPr>
                        <w:rStyle w:val="a5"/>
                        <w:noProof/>
                      </w:rPr>
                      <w:t>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  <w:footnote w:id="1">
    <w:p w:rsidR="000B0BC1" w:rsidRDefault="000B0BC1" w:rsidP="000B0BC1">
      <w:pPr>
        <w:pStyle w:val="aff"/>
      </w:pPr>
      <w:r w:rsidRPr="00B848BF">
        <w:rPr>
          <w:rStyle w:val="a9"/>
        </w:rPr>
        <w:sym w:font="Symbol" w:char="F02A"/>
      </w:r>
      <w:r>
        <w:t xml:space="preserve"> В случае дистанционного проведения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A616A06"/>
    <w:multiLevelType w:val="multilevel"/>
    <w:tmpl w:val="5E8C8EAA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4" w15:restartNumberingAfterBreak="0">
    <w:nsid w:val="0E225538"/>
    <w:multiLevelType w:val="hybridMultilevel"/>
    <w:tmpl w:val="E9A29C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0E546B18"/>
    <w:multiLevelType w:val="hybridMultilevel"/>
    <w:tmpl w:val="AD900358"/>
    <w:lvl w:ilvl="0" w:tplc="F62227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79E483D"/>
    <w:multiLevelType w:val="hybridMultilevel"/>
    <w:tmpl w:val="0488261C"/>
    <w:lvl w:ilvl="0" w:tplc="AE64C2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C860597"/>
    <w:multiLevelType w:val="multilevel"/>
    <w:tmpl w:val="223481A2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39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3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1256118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44135BC"/>
    <w:multiLevelType w:val="hybridMultilevel"/>
    <w:tmpl w:val="0844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577CD2"/>
    <w:multiLevelType w:val="hybridMultilevel"/>
    <w:tmpl w:val="B1E8BC1C"/>
    <w:lvl w:ilvl="0" w:tplc="1A4E7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4" w15:restartNumberingAfterBreak="0">
    <w:nsid w:val="505E7AB2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6" w15:restartNumberingAfterBreak="0">
    <w:nsid w:val="52B10CDA"/>
    <w:multiLevelType w:val="hybridMultilevel"/>
    <w:tmpl w:val="5CD02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BD30C1"/>
    <w:multiLevelType w:val="hybridMultilevel"/>
    <w:tmpl w:val="22A45938"/>
    <w:lvl w:ilvl="0" w:tplc="2DEC44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747ECB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0E57D49"/>
    <w:multiLevelType w:val="hybridMultilevel"/>
    <w:tmpl w:val="FE48C7F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9C5C4A"/>
    <w:multiLevelType w:val="hybridMultilevel"/>
    <w:tmpl w:val="B15ED542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64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6FF37FE4"/>
    <w:multiLevelType w:val="hybridMultilevel"/>
    <w:tmpl w:val="67802510"/>
    <w:lvl w:ilvl="0" w:tplc="AE64C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574D8D"/>
    <w:multiLevelType w:val="hybridMultilevel"/>
    <w:tmpl w:val="B17C55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7" w15:restartNumberingAfterBreak="0">
    <w:nsid w:val="76200720"/>
    <w:multiLevelType w:val="hybridMultilevel"/>
    <w:tmpl w:val="22A4593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43"/>
  </w:num>
  <w:num w:numId="8">
    <w:abstractNumId w:val="42"/>
  </w:num>
  <w:num w:numId="9">
    <w:abstractNumId w:val="51"/>
  </w:num>
  <w:num w:numId="10">
    <w:abstractNumId w:val="44"/>
  </w:num>
  <w:num w:numId="11">
    <w:abstractNumId w:val="32"/>
  </w:num>
  <w:num w:numId="12">
    <w:abstractNumId w:val="59"/>
  </w:num>
  <w:num w:numId="13">
    <w:abstractNumId w:val="39"/>
  </w:num>
  <w:num w:numId="14">
    <w:abstractNumId w:val="58"/>
  </w:num>
  <w:num w:numId="15">
    <w:abstractNumId w:val="45"/>
  </w:num>
  <w:num w:numId="16">
    <w:abstractNumId w:val="36"/>
  </w:num>
  <w:num w:numId="17">
    <w:abstractNumId w:val="31"/>
  </w:num>
  <w:num w:numId="18">
    <w:abstractNumId w:val="7"/>
  </w:num>
  <w:num w:numId="19">
    <w:abstractNumId w:val="52"/>
  </w:num>
  <w:num w:numId="20">
    <w:abstractNumId w:val="47"/>
  </w:num>
  <w:num w:numId="21">
    <w:abstractNumId w:val="40"/>
  </w:num>
  <w:num w:numId="22">
    <w:abstractNumId w:val="61"/>
  </w:num>
  <w:num w:numId="23">
    <w:abstractNumId w:val="46"/>
  </w:num>
  <w:num w:numId="24">
    <w:abstractNumId w:val="55"/>
  </w:num>
  <w:num w:numId="25">
    <w:abstractNumId w:val="53"/>
  </w:num>
  <w:num w:numId="26">
    <w:abstractNumId w:val="64"/>
  </w:num>
  <w:num w:numId="27">
    <w:abstractNumId w:val="41"/>
  </w:num>
  <w:num w:numId="28">
    <w:abstractNumId w:val="60"/>
  </w:num>
  <w:num w:numId="29">
    <w:abstractNumId w:val="62"/>
  </w:num>
  <w:num w:numId="30">
    <w:abstractNumId w:val="34"/>
  </w:num>
  <w:num w:numId="31">
    <w:abstractNumId w:val="63"/>
  </w:num>
  <w:num w:numId="32">
    <w:abstractNumId w:val="57"/>
  </w:num>
  <w:num w:numId="33">
    <w:abstractNumId w:val="50"/>
  </w:num>
  <w:num w:numId="34">
    <w:abstractNumId w:val="37"/>
  </w:num>
  <w:num w:numId="35">
    <w:abstractNumId w:val="49"/>
  </w:num>
  <w:num w:numId="36">
    <w:abstractNumId w:val="66"/>
  </w:num>
  <w:num w:numId="37">
    <w:abstractNumId w:val="35"/>
  </w:num>
  <w:num w:numId="38">
    <w:abstractNumId w:val="65"/>
  </w:num>
  <w:num w:numId="39">
    <w:abstractNumId w:val="56"/>
  </w:num>
  <w:num w:numId="40">
    <w:abstractNumId w:val="54"/>
  </w:num>
  <w:num w:numId="41">
    <w:abstractNumId w:val="67"/>
  </w:num>
  <w:num w:numId="42">
    <w:abstractNumId w:val="48"/>
  </w:num>
  <w:num w:numId="43">
    <w:abstractNumId w:val="33"/>
  </w:num>
  <w:num w:numId="44">
    <w:abstractNumId w:val="3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41"/>
    <w:rsid w:val="0000594F"/>
    <w:rsid w:val="00030C00"/>
    <w:rsid w:val="000404A5"/>
    <w:rsid w:val="00046D98"/>
    <w:rsid w:val="0005717B"/>
    <w:rsid w:val="00073E2D"/>
    <w:rsid w:val="00085918"/>
    <w:rsid w:val="000B0BC1"/>
    <w:rsid w:val="000B3A34"/>
    <w:rsid w:val="000B55AE"/>
    <w:rsid w:val="000D4664"/>
    <w:rsid w:val="000E3ACB"/>
    <w:rsid w:val="00116D88"/>
    <w:rsid w:val="00130F20"/>
    <w:rsid w:val="00151A62"/>
    <w:rsid w:val="00177000"/>
    <w:rsid w:val="0019645E"/>
    <w:rsid w:val="001A7EBE"/>
    <w:rsid w:val="001F12F0"/>
    <w:rsid w:val="00217620"/>
    <w:rsid w:val="00232F00"/>
    <w:rsid w:val="00252DCE"/>
    <w:rsid w:val="00287853"/>
    <w:rsid w:val="00290341"/>
    <w:rsid w:val="00290C7C"/>
    <w:rsid w:val="002C2FBE"/>
    <w:rsid w:val="0030691E"/>
    <w:rsid w:val="00315E23"/>
    <w:rsid w:val="00335196"/>
    <w:rsid w:val="00343116"/>
    <w:rsid w:val="0035707F"/>
    <w:rsid w:val="00381452"/>
    <w:rsid w:val="00382F0D"/>
    <w:rsid w:val="003979A7"/>
    <w:rsid w:val="003F56AC"/>
    <w:rsid w:val="004145BC"/>
    <w:rsid w:val="004163B9"/>
    <w:rsid w:val="0043666C"/>
    <w:rsid w:val="00451F64"/>
    <w:rsid w:val="00460EA2"/>
    <w:rsid w:val="00463FE9"/>
    <w:rsid w:val="004729AE"/>
    <w:rsid w:val="00474561"/>
    <w:rsid w:val="004A5CE4"/>
    <w:rsid w:val="005520C6"/>
    <w:rsid w:val="00567D75"/>
    <w:rsid w:val="00572918"/>
    <w:rsid w:val="005B4F28"/>
    <w:rsid w:val="00601F19"/>
    <w:rsid w:val="00614CCF"/>
    <w:rsid w:val="006278AC"/>
    <w:rsid w:val="0064658F"/>
    <w:rsid w:val="006470CB"/>
    <w:rsid w:val="00662870"/>
    <w:rsid w:val="006C51E7"/>
    <w:rsid w:val="006E74BF"/>
    <w:rsid w:val="006F2F6F"/>
    <w:rsid w:val="007317D2"/>
    <w:rsid w:val="00755E75"/>
    <w:rsid w:val="00780178"/>
    <w:rsid w:val="007905CF"/>
    <w:rsid w:val="0079517B"/>
    <w:rsid w:val="007B4631"/>
    <w:rsid w:val="00820F08"/>
    <w:rsid w:val="00822255"/>
    <w:rsid w:val="00822389"/>
    <w:rsid w:val="00825CAC"/>
    <w:rsid w:val="008C572B"/>
    <w:rsid w:val="008F0DAA"/>
    <w:rsid w:val="009C5A3A"/>
    <w:rsid w:val="009D6AD6"/>
    <w:rsid w:val="00A018B9"/>
    <w:rsid w:val="00A109C3"/>
    <w:rsid w:val="00A164F1"/>
    <w:rsid w:val="00A23A3F"/>
    <w:rsid w:val="00A42D53"/>
    <w:rsid w:val="00A507BE"/>
    <w:rsid w:val="00AE4D2F"/>
    <w:rsid w:val="00B02F4E"/>
    <w:rsid w:val="00B15F4D"/>
    <w:rsid w:val="00B45FC6"/>
    <w:rsid w:val="00B819BC"/>
    <w:rsid w:val="00B963D1"/>
    <w:rsid w:val="00BA33FD"/>
    <w:rsid w:val="00BD779C"/>
    <w:rsid w:val="00BE636F"/>
    <w:rsid w:val="00C10601"/>
    <w:rsid w:val="00C21947"/>
    <w:rsid w:val="00C23A7E"/>
    <w:rsid w:val="00C808CE"/>
    <w:rsid w:val="00C9175B"/>
    <w:rsid w:val="00CA28EE"/>
    <w:rsid w:val="00D34F57"/>
    <w:rsid w:val="00D356A1"/>
    <w:rsid w:val="00D43640"/>
    <w:rsid w:val="00D5413E"/>
    <w:rsid w:val="00D66695"/>
    <w:rsid w:val="00DC0286"/>
    <w:rsid w:val="00DE36FC"/>
    <w:rsid w:val="00E203EC"/>
    <w:rsid w:val="00E26921"/>
    <w:rsid w:val="00E34B08"/>
    <w:rsid w:val="00E358B3"/>
    <w:rsid w:val="00E63F24"/>
    <w:rsid w:val="00E777BD"/>
    <w:rsid w:val="00EB0355"/>
    <w:rsid w:val="00ED1A74"/>
    <w:rsid w:val="00EE67CD"/>
    <w:rsid w:val="00F27A32"/>
    <w:rsid w:val="00F571C7"/>
    <w:rsid w:val="00F868E0"/>
    <w:rsid w:val="00FB3066"/>
    <w:rsid w:val="00FC4155"/>
    <w:rsid w:val="00FE27B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CFCA483-F786-43F9-B938-1077F76E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34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232F00"/>
    <w:rPr>
      <w:color w:val="605E5C"/>
      <w:shd w:val="clear" w:color="auto" w:fill="E1DFDD"/>
    </w:rPr>
  </w:style>
  <w:style w:type="table" w:styleId="aff5">
    <w:name w:val="Table Grid"/>
    <w:basedOn w:val="a1"/>
    <w:uiPriority w:val="39"/>
    <w:rsid w:val="00232F00"/>
    <w:pPr>
      <w:suppressAutoHyphens/>
      <w:spacing w:after="0" w:line="240" w:lineRule="auto"/>
      <w:jc w:val="both"/>
    </w:pPr>
    <w:rPr>
      <w:rFonts w:ascii="Calibri" w:eastAsia="Calibri" w:hAnsi="Calibri" w:cs="Calibri"/>
      <w:sz w:val="28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2025-08-13T05:49:00Z</cp:lastPrinted>
  <dcterms:created xsi:type="dcterms:W3CDTF">2025-08-13T08:13:00Z</dcterms:created>
  <dcterms:modified xsi:type="dcterms:W3CDTF">2025-08-13T08:16:00Z</dcterms:modified>
</cp:coreProperties>
</file>