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BC1" w:rsidRPr="006C3B5B" w:rsidRDefault="000B0BC1" w:rsidP="000B0BC1">
      <w:pPr>
        <w:tabs>
          <w:tab w:val="left" w:pos="0"/>
        </w:tabs>
        <w:suppressAutoHyphens/>
        <w:spacing w:before="120" w:after="120" w:line="240" w:lineRule="auto"/>
        <w:jc w:val="center"/>
        <w:rPr>
          <w:rFonts w:eastAsia="Times New Roman" w:cs="Calibri"/>
          <w:b/>
          <w:bCs/>
          <w:szCs w:val="28"/>
          <w:lang w:eastAsia="ar-SA"/>
        </w:rPr>
      </w:pPr>
      <w:r w:rsidRPr="006C3B5B">
        <w:rPr>
          <w:rFonts w:eastAsia="Times New Roman" w:cs="Calibri"/>
          <w:b/>
          <w:bCs/>
          <w:szCs w:val="28"/>
          <w:lang w:eastAsia="ar-SA"/>
        </w:rPr>
        <w:t>ПОЛОЖЕНИЕ</w:t>
      </w:r>
    </w:p>
    <w:p w:rsidR="000B0BC1" w:rsidRDefault="000B0BC1" w:rsidP="000B0BC1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b/>
          <w:bCs/>
          <w:szCs w:val="28"/>
          <w:lang w:eastAsia="ar-SA"/>
        </w:rPr>
      </w:pPr>
      <w:r w:rsidRPr="006C3B5B">
        <w:rPr>
          <w:rFonts w:eastAsia="Times New Roman" w:cs="Calibri"/>
          <w:b/>
          <w:bCs/>
          <w:szCs w:val="28"/>
          <w:lang w:eastAsia="ar-SA"/>
        </w:rPr>
        <w:t xml:space="preserve">Межрегионального конкурса </w:t>
      </w: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b/>
          <w:bCs/>
          <w:szCs w:val="28"/>
          <w:lang w:eastAsia="ar-SA"/>
        </w:rPr>
      </w:pPr>
      <w:r w:rsidRPr="006C3B5B">
        <w:rPr>
          <w:rFonts w:eastAsia="Times New Roman" w:cs="Calibri"/>
          <w:b/>
          <w:bCs/>
          <w:szCs w:val="28"/>
          <w:lang w:eastAsia="ar-SA"/>
        </w:rPr>
        <w:t>для учащихся детских художественных школ</w:t>
      </w:r>
    </w:p>
    <w:p w:rsidR="000B0BC1" w:rsidRDefault="000B0BC1" w:rsidP="000B0BC1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b/>
          <w:bCs/>
          <w:szCs w:val="28"/>
          <w:lang w:eastAsia="ar-SA"/>
        </w:rPr>
      </w:pPr>
      <w:r w:rsidRPr="006C3B5B">
        <w:rPr>
          <w:rFonts w:eastAsia="Times New Roman" w:cs="Calibri"/>
          <w:b/>
          <w:bCs/>
          <w:szCs w:val="28"/>
          <w:lang w:eastAsia="ar-SA"/>
        </w:rPr>
        <w:t xml:space="preserve"> и художественных отделений детских школ искусств </w:t>
      </w: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b/>
          <w:bCs/>
          <w:szCs w:val="28"/>
          <w:lang w:eastAsia="ar-SA"/>
        </w:rPr>
      </w:pPr>
      <w:r w:rsidRPr="006C3B5B">
        <w:rPr>
          <w:rFonts w:eastAsia="Times New Roman" w:cs="Calibri"/>
          <w:b/>
          <w:bCs/>
          <w:szCs w:val="28"/>
          <w:lang w:eastAsia="ar-SA"/>
        </w:rPr>
        <w:t>по предмету «</w:t>
      </w:r>
      <w:r w:rsidRPr="008C0AF4">
        <w:rPr>
          <w:rFonts w:eastAsia="Times New Roman" w:cs="Calibri"/>
          <w:b/>
          <w:szCs w:val="28"/>
          <w:lang w:eastAsia="ar-SA"/>
        </w:rPr>
        <w:t>Композиция</w:t>
      </w:r>
      <w:r w:rsidRPr="006C3B5B">
        <w:rPr>
          <w:rFonts w:eastAsia="Times New Roman" w:cs="Calibri"/>
          <w:b/>
          <w:bCs/>
          <w:szCs w:val="28"/>
          <w:lang w:eastAsia="ar-SA"/>
        </w:rPr>
        <w:t>»</w:t>
      </w:r>
    </w:p>
    <w:p w:rsidR="000B0BC1" w:rsidRPr="006C3B5B" w:rsidRDefault="000B0BC1" w:rsidP="000B0BC1">
      <w:pPr>
        <w:tabs>
          <w:tab w:val="left" w:pos="0"/>
        </w:tabs>
        <w:suppressAutoHyphens/>
        <w:spacing w:before="120" w:after="120" w:line="240" w:lineRule="auto"/>
        <w:jc w:val="center"/>
        <w:rPr>
          <w:rFonts w:eastAsia="Times New Roman" w:cs="Calibri"/>
          <w:b/>
          <w:bCs/>
          <w:szCs w:val="28"/>
          <w:lang w:eastAsia="ar-SA"/>
        </w:rPr>
      </w:pPr>
      <w:r w:rsidRPr="006C3B5B">
        <w:rPr>
          <w:rFonts w:eastAsia="Times New Roman" w:cs="Calibri"/>
          <w:b/>
          <w:bCs/>
          <w:szCs w:val="28"/>
          <w:lang w:val="en-US" w:eastAsia="ar-SA"/>
        </w:rPr>
        <w:t>I</w:t>
      </w:r>
      <w:r w:rsidRPr="006C3B5B">
        <w:rPr>
          <w:rFonts w:eastAsia="Times New Roman" w:cs="Calibri"/>
          <w:b/>
          <w:bCs/>
          <w:szCs w:val="28"/>
          <w:lang w:eastAsia="ar-SA"/>
        </w:rPr>
        <w:t>. Общие положения</w:t>
      </w: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 xml:space="preserve">Настоящее положение определяет цели, задачи, порядок проведения и состав участников Межрегионального конкурса учащихся детских художественных школ и художественных отделений детских школ по предмету </w:t>
      </w:r>
      <w:r w:rsidRPr="008F2845">
        <w:rPr>
          <w:rFonts w:eastAsia="Times New Roman" w:cs="Calibri"/>
          <w:szCs w:val="28"/>
          <w:lang w:eastAsia="ar-SA"/>
        </w:rPr>
        <w:t>«</w:t>
      </w:r>
      <w:r>
        <w:rPr>
          <w:rFonts w:eastAsia="Times New Roman" w:cs="Calibri"/>
          <w:szCs w:val="28"/>
          <w:lang w:eastAsia="ar-SA"/>
        </w:rPr>
        <w:t>Композиция</w:t>
      </w:r>
      <w:r w:rsidRPr="008F2845">
        <w:rPr>
          <w:rFonts w:eastAsia="Times New Roman" w:cs="Calibri"/>
          <w:szCs w:val="28"/>
          <w:lang w:eastAsia="ar-SA"/>
        </w:rPr>
        <w:t xml:space="preserve">» </w:t>
      </w:r>
      <w:r w:rsidRPr="006C3B5B">
        <w:rPr>
          <w:rFonts w:eastAsia="Times New Roman" w:cs="Calibri"/>
          <w:szCs w:val="28"/>
          <w:lang w:eastAsia="ar-SA"/>
        </w:rPr>
        <w:t>(далее Конкурс) в 202</w:t>
      </w:r>
      <w:r>
        <w:rPr>
          <w:rFonts w:eastAsia="Times New Roman" w:cs="Calibri"/>
          <w:szCs w:val="28"/>
          <w:lang w:eastAsia="ar-SA"/>
        </w:rPr>
        <w:t>5</w:t>
      </w:r>
      <w:r w:rsidRPr="006C3B5B">
        <w:rPr>
          <w:rFonts w:eastAsia="Times New Roman" w:cs="Calibri"/>
          <w:szCs w:val="28"/>
          <w:lang w:eastAsia="ar-SA"/>
        </w:rPr>
        <w:t>-202</w:t>
      </w:r>
      <w:r>
        <w:rPr>
          <w:rFonts w:eastAsia="Times New Roman" w:cs="Calibri"/>
          <w:szCs w:val="28"/>
          <w:lang w:eastAsia="ar-SA"/>
        </w:rPr>
        <w:t>6</w:t>
      </w:r>
      <w:r w:rsidRPr="006C3B5B">
        <w:rPr>
          <w:rFonts w:eastAsia="Times New Roman" w:cs="Calibri"/>
          <w:szCs w:val="28"/>
          <w:lang w:eastAsia="ar-SA"/>
        </w:rPr>
        <w:t xml:space="preserve"> учебном году.</w:t>
      </w: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/>
          <w:szCs w:val="28"/>
          <w:lang w:eastAsia="ar-SA"/>
        </w:rPr>
      </w:pPr>
    </w:p>
    <w:p w:rsidR="000B0BC1" w:rsidRPr="006C3B5B" w:rsidRDefault="000B0BC1" w:rsidP="000B0BC1">
      <w:pPr>
        <w:tabs>
          <w:tab w:val="left" w:pos="0"/>
        </w:tabs>
        <w:suppressAutoHyphens/>
        <w:spacing w:before="120" w:after="120" w:line="240" w:lineRule="auto"/>
        <w:jc w:val="center"/>
        <w:rPr>
          <w:rFonts w:eastAsia="Times New Roman" w:cs="Calibri"/>
          <w:b/>
          <w:bCs/>
          <w:szCs w:val="28"/>
          <w:lang w:eastAsia="ar-SA"/>
        </w:rPr>
      </w:pPr>
      <w:r w:rsidRPr="006C3B5B">
        <w:rPr>
          <w:rFonts w:eastAsia="Times New Roman" w:cs="Calibri"/>
          <w:b/>
          <w:szCs w:val="28"/>
          <w:lang w:eastAsia="ar-SA"/>
        </w:rPr>
        <w:t xml:space="preserve">Дата </w:t>
      </w:r>
      <w:r w:rsidRPr="00124DBA">
        <w:rPr>
          <w:rFonts w:eastAsia="Times New Roman" w:cs="Calibri"/>
          <w:b/>
          <w:bCs/>
          <w:szCs w:val="28"/>
          <w:lang w:eastAsia="ar-SA"/>
        </w:rPr>
        <w:t>проведения</w:t>
      </w:r>
      <w:r w:rsidRPr="006C3B5B">
        <w:rPr>
          <w:rFonts w:eastAsia="Times New Roman" w:cs="Calibri"/>
          <w:b/>
          <w:szCs w:val="28"/>
          <w:lang w:eastAsia="ar-SA"/>
        </w:rPr>
        <w:t xml:space="preserve">: </w:t>
      </w:r>
      <w:r>
        <w:rPr>
          <w:rFonts w:eastAsia="Times New Roman" w:cs="Calibri"/>
          <w:b/>
          <w:szCs w:val="28"/>
          <w:lang w:eastAsia="ar-SA"/>
        </w:rPr>
        <w:t>29 марта</w:t>
      </w:r>
      <w:r w:rsidRPr="006C3B5B">
        <w:rPr>
          <w:rFonts w:eastAsia="Times New Roman" w:cs="Calibri"/>
          <w:b/>
          <w:bCs/>
          <w:szCs w:val="28"/>
          <w:lang w:eastAsia="ar-SA"/>
        </w:rPr>
        <w:t xml:space="preserve"> 202</w:t>
      </w:r>
      <w:r>
        <w:rPr>
          <w:rFonts w:eastAsia="Times New Roman" w:cs="Calibri"/>
          <w:b/>
          <w:bCs/>
          <w:szCs w:val="28"/>
          <w:lang w:eastAsia="ar-SA"/>
        </w:rPr>
        <w:t>6</w:t>
      </w:r>
      <w:r w:rsidRPr="006C3B5B">
        <w:rPr>
          <w:rFonts w:eastAsia="Times New Roman" w:cs="Calibri"/>
          <w:b/>
          <w:bCs/>
          <w:szCs w:val="28"/>
          <w:lang w:eastAsia="ar-SA"/>
        </w:rPr>
        <w:t xml:space="preserve"> года</w:t>
      </w:r>
    </w:p>
    <w:p w:rsidR="000B0BC1" w:rsidRPr="006C3B5B" w:rsidRDefault="000B0BC1" w:rsidP="000B0BC1">
      <w:pPr>
        <w:tabs>
          <w:tab w:val="left" w:pos="0"/>
        </w:tabs>
        <w:suppressAutoHyphens/>
        <w:spacing w:before="120" w:after="120" w:line="240" w:lineRule="auto"/>
        <w:jc w:val="center"/>
        <w:rPr>
          <w:rFonts w:eastAsia="Times New Roman" w:cs="Calibri"/>
          <w:b/>
          <w:szCs w:val="28"/>
          <w:lang w:eastAsia="ar-SA"/>
        </w:rPr>
      </w:pPr>
      <w:r w:rsidRPr="00124DBA">
        <w:rPr>
          <w:rFonts w:eastAsia="Times New Roman" w:cs="Calibri"/>
          <w:b/>
          <w:bCs/>
          <w:szCs w:val="28"/>
          <w:lang w:eastAsia="ar-SA"/>
        </w:rPr>
        <w:t>Учредитель</w:t>
      </w:r>
      <w:r w:rsidRPr="006C3B5B">
        <w:rPr>
          <w:rFonts w:eastAsia="Times New Roman" w:cs="Calibri"/>
          <w:b/>
          <w:szCs w:val="28"/>
          <w:lang w:eastAsia="ar-SA"/>
        </w:rPr>
        <w:t xml:space="preserve"> Конкурса</w:t>
      </w: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Министерство культуры, печати и по делам национальностей Республики Марий Эл.</w:t>
      </w:r>
    </w:p>
    <w:p w:rsidR="000B0BC1" w:rsidRPr="006C3B5B" w:rsidRDefault="000B0BC1" w:rsidP="000B0BC1">
      <w:pPr>
        <w:tabs>
          <w:tab w:val="left" w:pos="0"/>
        </w:tabs>
        <w:suppressAutoHyphens/>
        <w:spacing w:before="120" w:after="120" w:line="240" w:lineRule="auto"/>
        <w:jc w:val="center"/>
        <w:rPr>
          <w:rFonts w:eastAsia="Times New Roman" w:cs="Times New Roman"/>
          <w:b/>
          <w:szCs w:val="28"/>
          <w:lang w:eastAsia="ar-SA"/>
        </w:rPr>
      </w:pPr>
      <w:r w:rsidRPr="00124DBA">
        <w:rPr>
          <w:rFonts w:eastAsia="Times New Roman" w:cs="Calibri"/>
          <w:b/>
          <w:bCs/>
          <w:szCs w:val="28"/>
          <w:lang w:eastAsia="ar-SA"/>
        </w:rPr>
        <w:t>Организация</w:t>
      </w:r>
      <w:r w:rsidRPr="006C3B5B">
        <w:rPr>
          <w:rFonts w:eastAsia="Times New Roman" w:cs="Times New Roman"/>
          <w:b/>
          <w:szCs w:val="28"/>
          <w:lang w:eastAsia="ar-SA"/>
        </w:rPr>
        <w:t>-исполнитель</w:t>
      </w: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Calibri" w:cs="Times New Roman"/>
          <w:color w:val="000000"/>
          <w:szCs w:val="28"/>
          <w:lang w:eastAsia="ar-SA"/>
        </w:rPr>
      </w:pPr>
      <w:r w:rsidRPr="006C3B5B">
        <w:rPr>
          <w:rFonts w:eastAsia="Calibri" w:cs="Times New Roman"/>
          <w:color w:val="000000"/>
          <w:szCs w:val="28"/>
          <w:lang w:eastAsia="ar-SA"/>
        </w:rPr>
        <w:t>Республиканский ресурсный учебно-методический центр развития художественного образования «Камертон» ГБПОУ РМЭ «Колледж культуры и искусств имени И.С. Палантая»:</w:t>
      </w:r>
    </w:p>
    <w:p w:rsidR="000B0BC1" w:rsidRPr="006C3B5B" w:rsidRDefault="000B0BC1" w:rsidP="000B0BC1">
      <w:pPr>
        <w:numPr>
          <w:ilvl w:val="0"/>
          <w:numId w:val="21"/>
        </w:numPr>
        <w:tabs>
          <w:tab w:val="left" w:pos="0"/>
          <w:tab w:val="num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координирует исполнение календаря Конкурса;</w:t>
      </w:r>
    </w:p>
    <w:p w:rsidR="000B0BC1" w:rsidRPr="006C3B5B" w:rsidRDefault="000B0BC1" w:rsidP="000B0BC1">
      <w:pPr>
        <w:numPr>
          <w:ilvl w:val="0"/>
          <w:numId w:val="21"/>
        </w:numPr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обеспечивает соответствие мероприятий Конкурса его целям и задачам;</w:t>
      </w:r>
    </w:p>
    <w:p w:rsidR="000B0BC1" w:rsidRPr="006C3B5B" w:rsidRDefault="000B0BC1" w:rsidP="000B0BC1">
      <w:pPr>
        <w:numPr>
          <w:ilvl w:val="0"/>
          <w:numId w:val="21"/>
        </w:numPr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обеспечивает  организацию  и проведение Конкурса;</w:t>
      </w:r>
    </w:p>
    <w:p w:rsidR="000B0BC1" w:rsidRPr="006C3B5B" w:rsidRDefault="000B0BC1" w:rsidP="000B0BC1">
      <w:pPr>
        <w:numPr>
          <w:ilvl w:val="0"/>
          <w:numId w:val="21"/>
        </w:numPr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обеспечивает освещение мероприятий финала Конкурса в средствах массовой информации;</w:t>
      </w:r>
    </w:p>
    <w:p w:rsidR="000B0BC1" w:rsidRPr="006C3B5B" w:rsidRDefault="000B0BC1" w:rsidP="000B0BC1">
      <w:pPr>
        <w:numPr>
          <w:ilvl w:val="0"/>
          <w:numId w:val="21"/>
        </w:numPr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организует церемонию награждения победителей;</w:t>
      </w:r>
    </w:p>
    <w:p w:rsidR="000B0BC1" w:rsidRPr="006C3B5B" w:rsidRDefault="000B0BC1" w:rsidP="000B0BC1">
      <w:pPr>
        <w:numPr>
          <w:ilvl w:val="0"/>
          <w:numId w:val="21"/>
        </w:numPr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 xml:space="preserve">готовит аналитический отчет по итогам Конкурса. </w:t>
      </w:r>
    </w:p>
    <w:p w:rsidR="000B0BC1" w:rsidRPr="006C3B5B" w:rsidRDefault="000B0BC1" w:rsidP="000B0BC1">
      <w:pPr>
        <w:tabs>
          <w:tab w:val="left" w:pos="0"/>
        </w:tabs>
        <w:suppressAutoHyphens/>
        <w:spacing w:before="120" w:after="120" w:line="240" w:lineRule="auto"/>
        <w:jc w:val="center"/>
        <w:rPr>
          <w:rFonts w:eastAsia="Times New Roman" w:cs="Calibri"/>
          <w:b/>
          <w:bCs/>
          <w:iCs/>
          <w:szCs w:val="28"/>
          <w:lang w:eastAsia="ar-SA"/>
        </w:rPr>
      </w:pPr>
      <w:r w:rsidRPr="00124DBA">
        <w:rPr>
          <w:rFonts w:eastAsia="Times New Roman" w:cs="Calibri"/>
          <w:b/>
          <w:bCs/>
          <w:szCs w:val="28"/>
          <w:lang w:eastAsia="ar-SA"/>
        </w:rPr>
        <w:t>II</w:t>
      </w:r>
      <w:r w:rsidRPr="006C3B5B">
        <w:rPr>
          <w:rFonts w:eastAsia="Times New Roman" w:cs="Calibri"/>
          <w:bCs/>
          <w:iCs/>
          <w:szCs w:val="28"/>
          <w:lang w:eastAsia="ar-SA"/>
        </w:rPr>
        <w:t>.</w:t>
      </w:r>
      <w:r w:rsidR="00FB3066">
        <w:rPr>
          <w:rFonts w:eastAsia="Times New Roman" w:cs="Calibri"/>
          <w:bCs/>
          <w:iCs/>
          <w:szCs w:val="28"/>
          <w:lang w:eastAsia="ar-SA"/>
        </w:rPr>
        <w:t xml:space="preserve"> </w:t>
      </w:r>
      <w:r w:rsidRPr="006C3B5B">
        <w:rPr>
          <w:rFonts w:eastAsia="Times New Roman" w:cs="Calibri"/>
          <w:b/>
          <w:bCs/>
          <w:iCs/>
          <w:szCs w:val="28"/>
          <w:lang w:eastAsia="ar-SA"/>
        </w:rPr>
        <w:t>Цели и задачи Конкурса</w:t>
      </w:r>
    </w:p>
    <w:p w:rsidR="000B0BC1" w:rsidRPr="006C3B5B" w:rsidRDefault="000B0BC1" w:rsidP="000B0BC1">
      <w:pPr>
        <w:numPr>
          <w:ilvl w:val="0"/>
          <w:numId w:val="22"/>
        </w:numPr>
        <w:tabs>
          <w:tab w:val="left" w:pos="0"/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развитие творчества юных художников, совершенствование их профессионального мастерства, художественного вкуса;</w:t>
      </w:r>
    </w:p>
    <w:p w:rsidR="000B0BC1" w:rsidRPr="006C3B5B" w:rsidRDefault="000B0BC1" w:rsidP="000B0BC1">
      <w:pPr>
        <w:numPr>
          <w:ilvl w:val="0"/>
          <w:numId w:val="22"/>
        </w:numPr>
        <w:tabs>
          <w:tab w:val="left" w:pos="0"/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выявление и сохранение творческого потенциала талантливых детей;</w:t>
      </w:r>
    </w:p>
    <w:p w:rsidR="000B0BC1" w:rsidRPr="006C3B5B" w:rsidRDefault="000B0BC1" w:rsidP="000B0BC1">
      <w:pPr>
        <w:numPr>
          <w:ilvl w:val="0"/>
          <w:numId w:val="22"/>
        </w:numPr>
        <w:tabs>
          <w:tab w:val="left" w:pos="0"/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пропаганда и популяризация творчества юных художников;</w:t>
      </w:r>
    </w:p>
    <w:p w:rsidR="000B0BC1" w:rsidRPr="006C3B5B" w:rsidRDefault="000B0BC1" w:rsidP="000B0BC1">
      <w:pPr>
        <w:numPr>
          <w:ilvl w:val="0"/>
          <w:numId w:val="22"/>
        </w:numPr>
        <w:tabs>
          <w:tab w:val="left" w:pos="0"/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>
        <w:rPr>
          <w:rFonts w:eastAsia="Times New Roman" w:cs="Calibri"/>
          <w:szCs w:val="28"/>
          <w:lang w:eastAsia="ar-SA"/>
        </w:rPr>
        <w:t xml:space="preserve">профессиональное взаимообогащение, укрепление </w:t>
      </w:r>
      <w:r w:rsidRPr="006C3B5B">
        <w:rPr>
          <w:rFonts w:eastAsia="Times New Roman" w:cs="Calibri"/>
          <w:szCs w:val="28"/>
          <w:lang w:eastAsia="ar-SA"/>
        </w:rPr>
        <w:t>творческих и деловых контактов;</w:t>
      </w:r>
    </w:p>
    <w:p w:rsidR="000B0BC1" w:rsidRPr="006C3B5B" w:rsidRDefault="000B0BC1" w:rsidP="000B0BC1">
      <w:pPr>
        <w:numPr>
          <w:ilvl w:val="0"/>
          <w:numId w:val="22"/>
        </w:numPr>
        <w:tabs>
          <w:tab w:val="left" w:pos="0"/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сохранение традиций художественной педагогики и развитие межшкольных контактов преподавателей и учащихся.</w:t>
      </w:r>
    </w:p>
    <w:p w:rsidR="00FB3066" w:rsidRDefault="00FB3066" w:rsidP="000B0BC1">
      <w:pPr>
        <w:tabs>
          <w:tab w:val="left" w:pos="0"/>
        </w:tabs>
        <w:suppressAutoHyphens/>
        <w:spacing w:before="120" w:after="120" w:line="240" w:lineRule="auto"/>
        <w:jc w:val="center"/>
        <w:rPr>
          <w:rFonts w:eastAsia="Times New Roman" w:cs="Calibri"/>
          <w:b/>
          <w:bCs/>
          <w:iCs/>
          <w:szCs w:val="28"/>
          <w:lang w:eastAsia="ar-SA"/>
        </w:rPr>
      </w:pPr>
    </w:p>
    <w:p w:rsidR="00FB3066" w:rsidRDefault="00FB3066" w:rsidP="000B0BC1">
      <w:pPr>
        <w:tabs>
          <w:tab w:val="left" w:pos="0"/>
        </w:tabs>
        <w:suppressAutoHyphens/>
        <w:spacing w:before="120" w:after="120" w:line="240" w:lineRule="auto"/>
        <w:jc w:val="center"/>
        <w:rPr>
          <w:rFonts w:eastAsia="Times New Roman" w:cs="Calibri"/>
          <w:b/>
          <w:bCs/>
          <w:iCs/>
          <w:szCs w:val="28"/>
          <w:lang w:eastAsia="ar-SA"/>
        </w:rPr>
      </w:pPr>
    </w:p>
    <w:p w:rsidR="000B0BC1" w:rsidRPr="006C3B5B" w:rsidRDefault="000B0BC1" w:rsidP="000B0BC1">
      <w:pPr>
        <w:tabs>
          <w:tab w:val="left" w:pos="0"/>
        </w:tabs>
        <w:suppressAutoHyphens/>
        <w:spacing w:before="120" w:after="120" w:line="240" w:lineRule="auto"/>
        <w:jc w:val="center"/>
        <w:rPr>
          <w:rFonts w:eastAsia="Times New Roman" w:cs="Calibri"/>
          <w:b/>
          <w:szCs w:val="28"/>
          <w:lang w:eastAsia="ar-SA"/>
        </w:rPr>
      </w:pPr>
      <w:r w:rsidRPr="006C3B5B">
        <w:rPr>
          <w:rFonts w:eastAsia="Times New Roman" w:cs="Calibri"/>
          <w:b/>
          <w:bCs/>
          <w:iCs/>
          <w:szCs w:val="28"/>
          <w:lang w:val="en-US" w:eastAsia="ar-SA"/>
        </w:rPr>
        <w:t>III</w:t>
      </w:r>
      <w:r w:rsidRPr="006C3B5B">
        <w:rPr>
          <w:rFonts w:eastAsia="Times New Roman" w:cs="Calibri"/>
          <w:b/>
          <w:bCs/>
          <w:iCs/>
          <w:szCs w:val="28"/>
          <w:lang w:eastAsia="ar-SA"/>
        </w:rPr>
        <w:t>.</w:t>
      </w:r>
      <w:r w:rsidR="00FB3066">
        <w:rPr>
          <w:rFonts w:eastAsia="Times New Roman" w:cs="Calibri"/>
          <w:b/>
          <w:bCs/>
          <w:iCs/>
          <w:szCs w:val="28"/>
          <w:lang w:eastAsia="ar-SA"/>
        </w:rPr>
        <w:t xml:space="preserve"> </w:t>
      </w:r>
      <w:r w:rsidRPr="006C3B5B">
        <w:rPr>
          <w:rFonts w:eastAsia="Times New Roman" w:cs="Calibri"/>
          <w:b/>
          <w:szCs w:val="28"/>
          <w:lang w:eastAsia="ar-SA"/>
        </w:rPr>
        <w:t>Условия и порядок проведения Конкурса</w:t>
      </w: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 xml:space="preserve">В Конкурсе принимают </w:t>
      </w:r>
      <w:r>
        <w:rPr>
          <w:rFonts w:eastAsia="Times New Roman" w:cs="Calibri"/>
          <w:szCs w:val="28"/>
          <w:lang w:eastAsia="ar-SA"/>
        </w:rPr>
        <w:t>обучающиеся</w:t>
      </w:r>
      <w:r w:rsidRPr="006C3B5B">
        <w:rPr>
          <w:rFonts w:eastAsia="Times New Roman" w:cs="Calibri"/>
          <w:szCs w:val="28"/>
          <w:lang w:eastAsia="ar-SA"/>
        </w:rPr>
        <w:t xml:space="preserve"> детских художественных школ и художественных отделений </w:t>
      </w:r>
      <w:r>
        <w:rPr>
          <w:rFonts w:eastAsia="Times New Roman" w:cs="Calibri"/>
          <w:szCs w:val="28"/>
          <w:lang w:eastAsia="ar-SA"/>
        </w:rPr>
        <w:t xml:space="preserve">детских </w:t>
      </w:r>
      <w:r w:rsidRPr="006C3B5B">
        <w:rPr>
          <w:rFonts w:eastAsia="Times New Roman" w:cs="Calibri"/>
          <w:szCs w:val="28"/>
          <w:lang w:eastAsia="ar-SA"/>
        </w:rPr>
        <w:t>школ искусств и</w:t>
      </w:r>
      <w:r>
        <w:rPr>
          <w:rFonts w:eastAsia="Times New Roman" w:cs="Calibri"/>
          <w:szCs w:val="28"/>
          <w:lang w:eastAsia="ar-SA"/>
        </w:rPr>
        <w:t xml:space="preserve"> </w:t>
      </w:r>
      <w:r w:rsidRPr="006C3B5B">
        <w:rPr>
          <w:rFonts w:eastAsia="Times New Roman" w:cs="Calibri"/>
          <w:szCs w:val="28"/>
          <w:lang w:eastAsia="ar-SA"/>
        </w:rPr>
        <w:t xml:space="preserve">Национальной гимназии </w:t>
      </w:r>
      <w:r w:rsidRPr="006C3B5B">
        <w:rPr>
          <w:rFonts w:eastAsia="Times New Roman" w:cs="Calibri"/>
          <w:szCs w:val="28"/>
          <w:lang w:eastAsia="ar-SA"/>
        </w:rPr>
        <w:lastRenderedPageBreak/>
        <w:t>искусств</w:t>
      </w:r>
      <w:r>
        <w:rPr>
          <w:rFonts w:eastAsia="Times New Roman" w:cs="Calibri"/>
          <w:szCs w:val="28"/>
          <w:lang w:eastAsia="ar-SA"/>
        </w:rPr>
        <w:t xml:space="preserve"> колледжа культуры и искусств имени И.С. Палантая</w:t>
      </w:r>
      <w:r w:rsidRPr="006C3B5B">
        <w:rPr>
          <w:rFonts w:eastAsia="Times New Roman" w:cs="Calibri"/>
          <w:szCs w:val="28"/>
          <w:lang w:eastAsia="ar-SA"/>
        </w:rPr>
        <w:t xml:space="preserve"> (по </w:t>
      </w:r>
      <w:r>
        <w:rPr>
          <w:rFonts w:eastAsia="Times New Roman" w:cs="Calibri"/>
          <w:szCs w:val="28"/>
          <w:lang w:eastAsia="ar-SA"/>
        </w:rPr>
        <w:t>9</w:t>
      </w:r>
      <w:r w:rsidRPr="006C3B5B">
        <w:rPr>
          <w:rFonts w:eastAsia="Times New Roman" w:cs="Calibri"/>
          <w:szCs w:val="28"/>
          <w:lang w:eastAsia="ar-SA"/>
        </w:rPr>
        <w:t xml:space="preserve"> класс включительно).</w:t>
      </w: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 xml:space="preserve">Конкурс проводится </w:t>
      </w:r>
      <w:r>
        <w:rPr>
          <w:rFonts w:eastAsia="Times New Roman" w:cs="Calibri"/>
          <w:szCs w:val="28"/>
          <w:lang w:eastAsia="ar-SA"/>
        </w:rPr>
        <w:t>1 раз в 3 года</w:t>
      </w:r>
      <w:r w:rsidRPr="006C3B5B">
        <w:rPr>
          <w:rFonts w:eastAsia="Times New Roman" w:cs="Calibri"/>
          <w:szCs w:val="28"/>
          <w:lang w:eastAsia="ar-SA"/>
        </w:rPr>
        <w:t>.</w:t>
      </w:r>
    </w:p>
    <w:p w:rsidR="000B0BC1" w:rsidRPr="00210381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210381">
        <w:rPr>
          <w:rFonts w:eastAsia="Times New Roman" w:cs="Calibri"/>
          <w:szCs w:val="28"/>
          <w:lang w:eastAsia="ar-SA"/>
        </w:rPr>
        <w:t xml:space="preserve">Конкурс </w:t>
      </w:r>
      <w:r w:rsidRPr="00165CDD">
        <w:rPr>
          <w:rFonts w:eastAsia="Times New Roman" w:cs="Calibri"/>
          <w:szCs w:val="28"/>
          <w:lang w:eastAsia="ar-SA"/>
        </w:rPr>
        <w:t>проводится</w:t>
      </w:r>
      <w:r w:rsidRPr="00210381">
        <w:rPr>
          <w:rFonts w:eastAsia="Times New Roman" w:cs="Calibri"/>
          <w:szCs w:val="28"/>
          <w:lang w:eastAsia="ar-SA"/>
        </w:rPr>
        <w:t xml:space="preserve"> в 2 тура:</w:t>
      </w:r>
    </w:p>
    <w:p w:rsidR="000B0BC1" w:rsidRDefault="000B0BC1" w:rsidP="000B0BC1">
      <w:pPr>
        <w:pStyle w:val="ae"/>
        <w:spacing w:before="120" w:after="120" w:line="240" w:lineRule="auto"/>
        <w:ind w:left="0"/>
        <w:rPr>
          <w:iCs/>
          <w:szCs w:val="28"/>
        </w:rPr>
      </w:pPr>
      <w:r w:rsidRPr="005D656D">
        <w:rPr>
          <w:b/>
          <w:iCs/>
          <w:szCs w:val="28"/>
          <w:lang w:val="en-US"/>
        </w:rPr>
        <w:t>I</w:t>
      </w:r>
      <w:r w:rsidRPr="005D656D">
        <w:rPr>
          <w:b/>
          <w:iCs/>
          <w:szCs w:val="28"/>
        </w:rPr>
        <w:t xml:space="preserve"> тур</w:t>
      </w:r>
      <w:r>
        <w:rPr>
          <w:iCs/>
          <w:szCs w:val="28"/>
        </w:rPr>
        <w:t xml:space="preserve"> – внутришкольный. Сроки проведения устанавливаются администрацией школы.</w:t>
      </w:r>
    </w:p>
    <w:p w:rsidR="000B0BC1" w:rsidRDefault="000B0BC1" w:rsidP="000B0BC1">
      <w:pPr>
        <w:pStyle w:val="ae"/>
        <w:spacing w:after="120" w:line="240" w:lineRule="auto"/>
        <w:ind w:left="0"/>
        <w:rPr>
          <w:iCs/>
          <w:szCs w:val="28"/>
        </w:rPr>
      </w:pPr>
      <w:r w:rsidRPr="00B13083">
        <w:rPr>
          <w:b/>
          <w:iCs/>
          <w:szCs w:val="28"/>
          <w:lang w:val="en-US"/>
        </w:rPr>
        <w:t>II</w:t>
      </w:r>
      <w:r w:rsidRPr="00B13083">
        <w:rPr>
          <w:b/>
          <w:iCs/>
          <w:szCs w:val="28"/>
        </w:rPr>
        <w:t xml:space="preserve"> тур</w:t>
      </w:r>
      <w:r>
        <w:rPr>
          <w:iCs/>
          <w:szCs w:val="28"/>
        </w:rPr>
        <w:t xml:space="preserve"> – заключительный </w:t>
      </w:r>
      <w:r w:rsidRPr="00B13083">
        <w:rPr>
          <w:iCs/>
          <w:szCs w:val="28"/>
        </w:rPr>
        <w:t xml:space="preserve">проводится </w:t>
      </w:r>
      <w:r>
        <w:rPr>
          <w:rFonts w:eastAsia="Times New Roman"/>
          <w:b/>
          <w:szCs w:val="28"/>
        </w:rPr>
        <w:t>29 марта</w:t>
      </w:r>
      <w:r w:rsidRPr="006C3B5B">
        <w:rPr>
          <w:rFonts w:eastAsia="Times New Roman"/>
          <w:b/>
          <w:bCs/>
          <w:szCs w:val="28"/>
        </w:rPr>
        <w:t xml:space="preserve"> 202</w:t>
      </w:r>
      <w:r>
        <w:rPr>
          <w:rFonts w:eastAsia="Times New Roman"/>
          <w:b/>
          <w:bCs/>
          <w:szCs w:val="28"/>
        </w:rPr>
        <w:t>6</w:t>
      </w:r>
      <w:r w:rsidRPr="006C3B5B">
        <w:rPr>
          <w:rFonts w:eastAsia="Times New Roman"/>
          <w:b/>
          <w:bCs/>
          <w:szCs w:val="28"/>
        </w:rPr>
        <w:t xml:space="preserve"> года</w:t>
      </w:r>
      <w:r>
        <w:rPr>
          <w:rFonts w:eastAsia="Times New Roman"/>
          <w:b/>
          <w:bCs/>
          <w:szCs w:val="28"/>
        </w:rPr>
        <w:t xml:space="preserve"> </w:t>
      </w:r>
      <w:r w:rsidRPr="006C3B5B">
        <w:rPr>
          <w:rFonts w:eastAsia="Times New Roman"/>
          <w:szCs w:val="28"/>
        </w:rPr>
        <w:t>в ГБПОУ РМЭ «Йошкар-Олинское художественное училище», по адресу ул. Водопроводная, 41.</w:t>
      </w: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 xml:space="preserve">Количество </w:t>
      </w:r>
      <w:r>
        <w:rPr>
          <w:rFonts w:eastAsia="Times New Roman" w:cs="Calibri"/>
          <w:szCs w:val="28"/>
          <w:lang w:eastAsia="ar-SA"/>
        </w:rPr>
        <w:t>обучающихся</w:t>
      </w:r>
      <w:r w:rsidRPr="006C3B5B">
        <w:rPr>
          <w:rFonts w:eastAsia="Times New Roman" w:cs="Calibri"/>
          <w:szCs w:val="28"/>
          <w:lang w:eastAsia="ar-SA"/>
        </w:rPr>
        <w:t xml:space="preserve"> – участников конкурса формируется из расчета не более 1-го ученика от преподавателя. Преподаватели, преподающие во всех классах</w:t>
      </w:r>
      <w:r>
        <w:rPr>
          <w:rFonts w:eastAsia="Times New Roman" w:cs="Calibri"/>
          <w:szCs w:val="28"/>
          <w:lang w:eastAsia="ar-SA"/>
        </w:rPr>
        <w:t>,</w:t>
      </w:r>
      <w:r w:rsidRPr="006C3B5B">
        <w:rPr>
          <w:rFonts w:eastAsia="Times New Roman" w:cs="Calibri"/>
          <w:szCs w:val="28"/>
          <w:lang w:eastAsia="ar-SA"/>
        </w:rPr>
        <w:t xml:space="preserve">  имеют право представить по 1 участнику </w:t>
      </w:r>
      <w:r>
        <w:rPr>
          <w:rFonts w:eastAsia="Times New Roman" w:cs="Calibri"/>
          <w:szCs w:val="28"/>
          <w:lang w:eastAsia="ar-SA"/>
        </w:rPr>
        <w:t>в каждую возрастную группу.</w:t>
      </w:r>
    </w:p>
    <w:p w:rsidR="000B0BC1" w:rsidRDefault="000B0BC1" w:rsidP="000B0BC1">
      <w:pPr>
        <w:tabs>
          <w:tab w:val="left" w:pos="0"/>
        </w:tabs>
        <w:suppressAutoHyphens/>
        <w:spacing w:before="120" w:after="120" w:line="240" w:lineRule="auto"/>
        <w:jc w:val="center"/>
        <w:rPr>
          <w:rFonts w:eastAsia="Times New Roman" w:cs="Calibri"/>
          <w:b/>
          <w:bCs/>
          <w:szCs w:val="28"/>
          <w:lang w:eastAsia="ar-SA"/>
        </w:rPr>
      </w:pPr>
      <w:r w:rsidRPr="006C3B5B">
        <w:rPr>
          <w:rFonts w:eastAsia="Times New Roman" w:cs="Calibri"/>
          <w:b/>
          <w:bCs/>
          <w:szCs w:val="28"/>
          <w:lang w:val="en-US" w:eastAsia="ar-SA"/>
        </w:rPr>
        <w:t>IV</w:t>
      </w:r>
      <w:r w:rsidRPr="006C3B5B">
        <w:rPr>
          <w:rFonts w:eastAsia="Times New Roman" w:cs="Calibri"/>
          <w:b/>
          <w:bCs/>
          <w:szCs w:val="28"/>
          <w:lang w:eastAsia="ar-SA"/>
        </w:rPr>
        <w:t>. Возрастные группы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8"/>
        <w:gridCol w:w="2334"/>
        <w:gridCol w:w="2723"/>
        <w:gridCol w:w="3148"/>
      </w:tblGrid>
      <w:tr w:rsidR="000B0BC1" w:rsidRPr="00036309" w:rsidTr="00BF5D04">
        <w:trPr>
          <w:trHeight w:val="367"/>
        </w:trPr>
        <w:tc>
          <w:tcPr>
            <w:tcW w:w="1602" w:type="dxa"/>
            <w:vMerge w:val="restart"/>
            <w:vAlign w:val="center"/>
          </w:tcPr>
          <w:p w:rsidR="000B0BC1" w:rsidRPr="00036309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036309">
              <w:rPr>
                <w:rFonts w:eastAsia="Times New Roman"/>
                <w:szCs w:val="28"/>
              </w:rPr>
              <w:t>Группа</w:t>
            </w:r>
          </w:p>
        </w:tc>
        <w:tc>
          <w:tcPr>
            <w:tcW w:w="5245" w:type="dxa"/>
            <w:gridSpan w:val="2"/>
            <w:vAlign w:val="center"/>
          </w:tcPr>
          <w:p w:rsidR="000B0BC1" w:rsidRPr="00036309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036309">
              <w:rPr>
                <w:rFonts w:eastAsia="Times New Roman"/>
                <w:szCs w:val="28"/>
              </w:rPr>
              <w:t xml:space="preserve">Класс </w:t>
            </w:r>
            <w:r>
              <w:rPr>
                <w:rFonts w:eastAsia="Times New Roman"/>
                <w:szCs w:val="28"/>
              </w:rPr>
              <w:t>ДХШ и ДШИ</w:t>
            </w:r>
          </w:p>
        </w:tc>
        <w:tc>
          <w:tcPr>
            <w:tcW w:w="3260" w:type="dxa"/>
            <w:vMerge w:val="restart"/>
            <w:vAlign w:val="center"/>
          </w:tcPr>
          <w:p w:rsidR="000B0BC1" w:rsidRPr="00036309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036309">
              <w:rPr>
                <w:rFonts w:eastAsia="Times New Roman"/>
                <w:szCs w:val="28"/>
              </w:rPr>
              <w:t>Возраст</w:t>
            </w:r>
          </w:p>
        </w:tc>
      </w:tr>
      <w:tr w:rsidR="000B0BC1" w:rsidRPr="00036309" w:rsidTr="00BF5D04">
        <w:tc>
          <w:tcPr>
            <w:tcW w:w="1602" w:type="dxa"/>
            <w:vMerge/>
            <w:vAlign w:val="center"/>
          </w:tcPr>
          <w:p w:rsidR="000B0BC1" w:rsidRPr="00036309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0B0BC1" w:rsidRPr="00036309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036309">
              <w:rPr>
                <w:rFonts w:eastAsia="Times New Roman"/>
                <w:szCs w:val="28"/>
              </w:rPr>
              <w:t>по 5-летней программе</w:t>
            </w:r>
          </w:p>
        </w:tc>
        <w:tc>
          <w:tcPr>
            <w:tcW w:w="2835" w:type="dxa"/>
            <w:vAlign w:val="center"/>
          </w:tcPr>
          <w:p w:rsidR="000B0BC1" w:rsidRPr="00036309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036309">
              <w:rPr>
                <w:rFonts w:eastAsia="Times New Roman"/>
                <w:szCs w:val="28"/>
              </w:rPr>
              <w:t>по 8(9) -летней программе</w:t>
            </w:r>
          </w:p>
        </w:tc>
        <w:tc>
          <w:tcPr>
            <w:tcW w:w="3260" w:type="dxa"/>
            <w:vMerge/>
            <w:vAlign w:val="center"/>
          </w:tcPr>
          <w:p w:rsidR="000B0BC1" w:rsidRPr="00036309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</w:p>
        </w:tc>
      </w:tr>
      <w:tr w:rsidR="000B0BC1" w:rsidRPr="00036309" w:rsidTr="00BF5D04">
        <w:tc>
          <w:tcPr>
            <w:tcW w:w="1602" w:type="dxa"/>
          </w:tcPr>
          <w:p w:rsidR="000B0BC1" w:rsidRPr="00E73BF3" w:rsidRDefault="000B0BC1" w:rsidP="00BF5D04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  <w:r w:rsidRPr="00E73BF3">
              <w:rPr>
                <w:rFonts w:eastAsia="Times New Roman"/>
                <w:b/>
                <w:szCs w:val="28"/>
              </w:rPr>
              <w:t>Первая</w:t>
            </w:r>
          </w:p>
        </w:tc>
        <w:tc>
          <w:tcPr>
            <w:tcW w:w="2410" w:type="dxa"/>
            <w:vAlign w:val="center"/>
          </w:tcPr>
          <w:p w:rsidR="000B0BC1" w:rsidRPr="00036309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1</w:t>
            </w:r>
          </w:p>
        </w:tc>
        <w:tc>
          <w:tcPr>
            <w:tcW w:w="2835" w:type="dxa"/>
            <w:vAlign w:val="center"/>
          </w:tcPr>
          <w:p w:rsidR="000B0BC1" w:rsidRPr="00036309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3-4</w:t>
            </w:r>
          </w:p>
        </w:tc>
        <w:tc>
          <w:tcPr>
            <w:tcW w:w="3260" w:type="dxa"/>
            <w:vAlign w:val="center"/>
          </w:tcPr>
          <w:p w:rsidR="000B0BC1" w:rsidRPr="00036309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до 13 лет включительно</w:t>
            </w:r>
          </w:p>
        </w:tc>
      </w:tr>
      <w:tr w:rsidR="000B0BC1" w:rsidRPr="00036309" w:rsidTr="00BF5D04">
        <w:tc>
          <w:tcPr>
            <w:tcW w:w="1602" w:type="dxa"/>
          </w:tcPr>
          <w:p w:rsidR="000B0BC1" w:rsidRPr="00E73BF3" w:rsidRDefault="000B0BC1" w:rsidP="00BF5D04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  <w:r w:rsidRPr="00E73BF3">
              <w:rPr>
                <w:rFonts w:eastAsia="Times New Roman"/>
                <w:b/>
                <w:szCs w:val="28"/>
              </w:rPr>
              <w:t>Вторая</w:t>
            </w:r>
          </w:p>
        </w:tc>
        <w:tc>
          <w:tcPr>
            <w:tcW w:w="2410" w:type="dxa"/>
            <w:vAlign w:val="center"/>
          </w:tcPr>
          <w:p w:rsidR="000B0BC1" w:rsidRPr="00036309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2</w:t>
            </w:r>
          </w:p>
        </w:tc>
        <w:tc>
          <w:tcPr>
            <w:tcW w:w="2835" w:type="dxa"/>
            <w:vAlign w:val="center"/>
          </w:tcPr>
          <w:p w:rsidR="000B0BC1" w:rsidRPr="00036309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5</w:t>
            </w:r>
          </w:p>
        </w:tc>
        <w:tc>
          <w:tcPr>
            <w:tcW w:w="3260" w:type="dxa"/>
            <w:vAlign w:val="center"/>
          </w:tcPr>
          <w:p w:rsidR="000B0BC1" w:rsidRPr="00036309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до 15 лет включительно</w:t>
            </w:r>
          </w:p>
        </w:tc>
      </w:tr>
      <w:tr w:rsidR="000B0BC1" w:rsidRPr="00036309" w:rsidTr="00BF5D04">
        <w:tc>
          <w:tcPr>
            <w:tcW w:w="1602" w:type="dxa"/>
          </w:tcPr>
          <w:p w:rsidR="000B0BC1" w:rsidRPr="00E73BF3" w:rsidRDefault="000B0BC1" w:rsidP="00BF5D04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  <w:r w:rsidRPr="00E73BF3">
              <w:rPr>
                <w:rFonts w:eastAsia="Times New Roman"/>
                <w:b/>
                <w:szCs w:val="28"/>
              </w:rPr>
              <w:t>Третья</w:t>
            </w:r>
          </w:p>
        </w:tc>
        <w:tc>
          <w:tcPr>
            <w:tcW w:w="2410" w:type="dxa"/>
            <w:vAlign w:val="center"/>
          </w:tcPr>
          <w:p w:rsidR="000B0BC1" w:rsidRPr="00036309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3</w:t>
            </w:r>
          </w:p>
        </w:tc>
        <w:tc>
          <w:tcPr>
            <w:tcW w:w="2835" w:type="dxa"/>
            <w:vAlign w:val="center"/>
          </w:tcPr>
          <w:p w:rsidR="000B0BC1" w:rsidRPr="00036309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6</w:t>
            </w:r>
          </w:p>
        </w:tc>
        <w:tc>
          <w:tcPr>
            <w:tcW w:w="3260" w:type="dxa"/>
            <w:vAlign w:val="center"/>
          </w:tcPr>
          <w:p w:rsidR="000B0BC1" w:rsidRPr="00036309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до 16 лет включительно</w:t>
            </w:r>
          </w:p>
        </w:tc>
      </w:tr>
      <w:tr w:rsidR="000B0BC1" w:rsidRPr="00036309" w:rsidTr="00BF5D04">
        <w:tc>
          <w:tcPr>
            <w:tcW w:w="1602" w:type="dxa"/>
          </w:tcPr>
          <w:p w:rsidR="000B0BC1" w:rsidRPr="00E73BF3" w:rsidRDefault="000B0BC1" w:rsidP="00BF5D04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  <w:r w:rsidRPr="00E73BF3">
              <w:rPr>
                <w:rFonts w:eastAsia="Times New Roman"/>
                <w:b/>
                <w:szCs w:val="28"/>
              </w:rPr>
              <w:t>Четвертая</w:t>
            </w:r>
          </w:p>
        </w:tc>
        <w:tc>
          <w:tcPr>
            <w:tcW w:w="2410" w:type="dxa"/>
            <w:vAlign w:val="center"/>
          </w:tcPr>
          <w:p w:rsidR="000B0BC1" w:rsidRPr="00036309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4</w:t>
            </w:r>
          </w:p>
        </w:tc>
        <w:tc>
          <w:tcPr>
            <w:tcW w:w="2835" w:type="dxa"/>
            <w:vAlign w:val="center"/>
          </w:tcPr>
          <w:p w:rsidR="000B0BC1" w:rsidRPr="00036309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7</w:t>
            </w:r>
          </w:p>
        </w:tc>
        <w:tc>
          <w:tcPr>
            <w:tcW w:w="3260" w:type="dxa"/>
            <w:vAlign w:val="center"/>
          </w:tcPr>
          <w:p w:rsidR="000B0BC1" w:rsidRPr="00036309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до 17 лет включительно</w:t>
            </w:r>
          </w:p>
        </w:tc>
      </w:tr>
      <w:tr w:rsidR="000B0BC1" w:rsidRPr="00036309" w:rsidTr="00BF5D04">
        <w:tc>
          <w:tcPr>
            <w:tcW w:w="1602" w:type="dxa"/>
          </w:tcPr>
          <w:p w:rsidR="000B0BC1" w:rsidRPr="00E73BF3" w:rsidRDefault="000B0BC1" w:rsidP="00BF5D04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  <w:r w:rsidRPr="00E73BF3">
              <w:rPr>
                <w:rFonts w:eastAsia="Times New Roman"/>
                <w:b/>
                <w:szCs w:val="28"/>
              </w:rPr>
              <w:t>Пятая</w:t>
            </w:r>
          </w:p>
        </w:tc>
        <w:tc>
          <w:tcPr>
            <w:tcW w:w="2410" w:type="dxa"/>
            <w:vAlign w:val="center"/>
          </w:tcPr>
          <w:p w:rsidR="000B0BC1" w:rsidRPr="00036309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5</w:t>
            </w:r>
          </w:p>
        </w:tc>
        <w:tc>
          <w:tcPr>
            <w:tcW w:w="2835" w:type="dxa"/>
            <w:vAlign w:val="center"/>
          </w:tcPr>
          <w:p w:rsidR="000B0BC1" w:rsidRPr="00036309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8-9</w:t>
            </w:r>
          </w:p>
        </w:tc>
        <w:tc>
          <w:tcPr>
            <w:tcW w:w="3260" w:type="dxa"/>
            <w:vAlign w:val="center"/>
          </w:tcPr>
          <w:p w:rsidR="000B0BC1" w:rsidRPr="00036309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до 18 лет включительно</w:t>
            </w:r>
          </w:p>
        </w:tc>
      </w:tr>
    </w:tbl>
    <w:p w:rsidR="000B0BC1" w:rsidRPr="006C3B5B" w:rsidRDefault="000B0BC1" w:rsidP="000B0BC1">
      <w:pPr>
        <w:tabs>
          <w:tab w:val="left" w:pos="0"/>
        </w:tabs>
        <w:suppressAutoHyphens/>
        <w:spacing w:before="120" w:after="120" w:line="240" w:lineRule="auto"/>
        <w:jc w:val="center"/>
        <w:rPr>
          <w:rFonts w:eastAsia="Times New Roman" w:cs="Calibri"/>
          <w:b/>
          <w:bCs/>
          <w:szCs w:val="28"/>
          <w:lang w:eastAsia="ar-SA"/>
        </w:rPr>
      </w:pPr>
      <w:r w:rsidRPr="006C3B5B">
        <w:rPr>
          <w:rFonts w:eastAsia="Times New Roman" w:cs="Calibri"/>
          <w:b/>
          <w:bCs/>
          <w:szCs w:val="28"/>
          <w:lang w:val="en-US" w:eastAsia="ar-SA"/>
        </w:rPr>
        <w:t>V</w:t>
      </w:r>
      <w:r w:rsidRPr="006C3B5B">
        <w:rPr>
          <w:rFonts w:eastAsia="Times New Roman" w:cs="Calibri"/>
          <w:b/>
          <w:bCs/>
          <w:szCs w:val="28"/>
          <w:lang w:eastAsia="ar-SA"/>
        </w:rPr>
        <w:t xml:space="preserve">. Тема конкурса </w:t>
      </w:r>
    </w:p>
    <w:p w:rsidR="000B0BC1" w:rsidRPr="006C3B5B" w:rsidRDefault="000B0BC1" w:rsidP="000B0BC1">
      <w:pPr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360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определяется оргкомитетом принимающей стороны (учебным заведением, на ба</w:t>
      </w:r>
      <w:r>
        <w:rPr>
          <w:rFonts w:eastAsia="Times New Roman" w:cs="Calibri"/>
          <w:bCs/>
          <w:szCs w:val="28"/>
          <w:lang w:eastAsia="ar-SA"/>
        </w:rPr>
        <w:t>зе которого проводится конкурс);</w:t>
      </w:r>
    </w:p>
    <w:p w:rsidR="000B0BC1" w:rsidRPr="006C3B5B" w:rsidRDefault="000B0BC1" w:rsidP="000B0BC1">
      <w:pPr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360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требует решения творческих и учебных задач, сориентированных на программные требования по возрастным категориям учащихся.</w:t>
      </w: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ind w:left="142"/>
        <w:jc w:val="both"/>
        <w:rPr>
          <w:rFonts w:eastAsia="Times New Roman" w:cs="Calibri"/>
          <w:bCs/>
          <w:sz w:val="24"/>
          <w:szCs w:val="24"/>
          <w:lang w:eastAsia="ar-SA"/>
        </w:rPr>
      </w:pP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ind w:left="142"/>
        <w:jc w:val="both"/>
        <w:rPr>
          <w:rFonts w:eastAsia="Times New Roman" w:cs="Calibri"/>
          <w:b/>
          <w:bCs/>
          <w:szCs w:val="28"/>
          <w:lang w:eastAsia="ar-SA"/>
        </w:rPr>
      </w:pPr>
      <w:r w:rsidRPr="006C3B5B">
        <w:rPr>
          <w:rFonts w:eastAsia="Times New Roman" w:cs="Calibri"/>
          <w:b/>
          <w:bCs/>
          <w:szCs w:val="28"/>
          <w:lang w:eastAsia="ar-SA"/>
        </w:rPr>
        <w:t>Материал исполнения</w:t>
      </w: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ind w:left="142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Бумага (формат А-3), акварель, гуашь</w:t>
      </w:r>
      <w:r>
        <w:rPr>
          <w:rFonts w:eastAsia="Times New Roman" w:cs="Calibri"/>
          <w:bCs/>
          <w:szCs w:val="28"/>
          <w:lang w:eastAsia="ar-SA"/>
        </w:rPr>
        <w:t>, карандаш, уголь, сангина, соус, пастель и т.д.</w:t>
      </w: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ind w:left="142"/>
        <w:jc w:val="both"/>
        <w:rPr>
          <w:rFonts w:eastAsia="Times New Roman" w:cs="Calibri"/>
          <w:b/>
          <w:bCs/>
          <w:szCs w:val="28"/>
          <w:lang w:eastAsia="ar-SA"/>
        </w:rPr>
      </w:pPr>
      <w:r w:rsidRPr="006C3B5B">
        <w:rPr>
          <w:rFonts w:eastAsia="Times New Roman" w:cs="Calibri"/>
          <w:b/>
          <w:bCs/>
          <w:szCs w:val="28"/>
          <w:lang w:eastAsia="ar-SA"/>
        </w:rPr>
        <w:t>Критери</w:t>
      </w:r>
      <w:r>
        <w:rPr>
          <w:rFonts w:eastAsia="Times New Roman" w:cs="Calibri"/>
          <w:b/>
          <w:bCs/>
          <w:szCs w:val="28"/>
          <w:lang w:eastAsia="ar-SA"/>
        </w:rPr>
        <w:t>и</w:t>
      </w:r>
      <w:r w:rsidRPr="006C3B5B">
        <w:rPr>
          <w:rFonts w:eastAsia="Times New Roman" w:cs="Calibri"/>
          <w:b/>
          <w:bCs/>
          <w:szCs w:val="28"/>
          <w:lang w:eastAsia="ar-SA"/>
        </w:rPr>
        <w:t xml:space="preserve"> оценки</w:t>
      </w: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ind w:left="142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 xml:space="preserve">Профессиональный и творческий уровень. </w:t>
      </w:r>
    </w:p>
    <w:p w:rsidR="000B0BC1" w:rsidRPr="006C3B5B" w:rsidRDefault="000B0BC1" w:rsidP="000B0BC1">
      <w:pPr>
        <w:tabs>
          <w:tab w:val="left" w:pos="0"/>
        </w:tabs>
        <w:suppressAutoHyphens/>
        <w:spacing w:before="120" w:after="120" w:line="240" w:lineRule="auto"/>
        <w:jc w:val="center"/>
        <w:rPr>
          <w:rFonts w:eastAsia="Times New Roman" w:cs="Calibri"/>
          <w:b/>
          <w:szCs w:val="28"/>
          <w:lang w:eastAsia="ar-SA"/>
        </w:rPr>
      </w:pPr>
      <w:r w:rsidRPr="006C3B5B">
        <w:rPr>
          <w:rFonts w:eastAsia="Times New Roman" w:cs="Calibri"/>
          <w:b/>
          <w:szCs w:val="28"/>
          <w:lang w:val="en-US" w:eastAsia="ar-SA"/>
        </w:rPr>
        <w:t>VI</w:t>
      </w:r>
      <w:r w:rsidRPr="006C3B5B">
        <w:rPr>
          <w:rFonts w:eastAsia="Times New Roman" w:cs="Calibri"/>
          <w:b/>
          <w:szCs w:val="28"/>
          <w:lang w:eastAsia="ar-SA"/>
        </w:rPr>
        <w:t>. Жюри. Поощрения</w:t>
      </w:r>
    </w:p>
    <w:p w:rsidR="000B0BC1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>
        <w:rPr>
          <w:rFonts w:eastAsia="Times New Roman" w:cs="Calibri"/>
          <w:szCs w:val="28"/>
          <w:lang w:eastAsia="ar-SA"/>
        </w:rPr>
        <w:t>В</w:t>
      </w:r>
      <w:r w:rsidRPr="006C3B5B">
        <w:rPr>
          <w:rFonts w:eastAsia="Times New Roman" w:cs="Calibri"/>
          <w:szCs w:val="28"/>
          <w:lang w:eastAsia="ar-SA"/>
        </w:rPr>
        <w:t xml:space="preserve"> состав </w:t>
      </w:r>
      <w:r>
        <w:rPr>
          <w:rFonts w:eastAsia="Times New Roman" w:cs="Calibri"/>
          <w:szCs w:val="28"/>
          <w:lang w:eastAsia="ar-SA"/>
        </w:rPr>
        <w:t>жюри</w:t>
      </w:r>
      <w:r w:rsidRPr="006C3B5B">
        <w:rPr>
          <w:rFonts w:eastAsia="Times New Roman" w:cs="Calibri"/>
          <w:szCs w:val="28"/>
          <w:lang w:eastAsia="ar-SA"/>
        </w:rPr>
        <w:t xml:space="preserve"> войдут ведущие преподаватели Йошкар-</w:t>
      </w:r>
      <w:r>
        <w:rPr>
          <w:rFonts w:eastAsia="Times New Roman" w:cs="Calibri"/>
          <w:szCs w:val="28"/>
          <w:lang w:eastAsia="ar-SA"/>
        </w:rPr>
        <w:t>Олинского художественного училища</w:t>
      </w:r>
      <w:r w:rsidRPr="006C3B5B">
        <w:rPr>
          <w:rFonts w:eastAsia="Times New Roman" w:cs="Calibri"/>
          <w:szCs w:val="28"/>
          <w:lang w:eastAsia="ar-SA"/>
        </w:rPr>
        <w:t>, члены Союза художников и ведущие специалисты в области изобразительного искусства</w:t>
      </w:r>
      <w:r>
        <w:rPr>
          <w:rFonts w:eastAsia="Times New Roman" w:cs="Calibri"/>
          <w:szCs w:val="28"/>
          <w:lang w:eastAsia="ar-SA"/>
        </w:rPr>
        <w:t xml:space="preserve"> РФ</w:t>
      </w:r>
      <w:r w:rsidRPr="006C3B5B">
        <w:rPr>
          <w:rFonts w:eastAsia="Times New Roman" w:cs="Calibri"/>
          <w:szCs w:val="28"/>
          <w:lang w:eastAsia="ar-SA"/>
        </w:rPr>
        <w:t xml:space="preserve">. Количественный состав жюри – не менее </w:t>
      </w:r>
      <w:r>
        <w:rPr>
          <w:rFonts w:eastAsia="Times New Roman" w:cs="Calibri"/>
          <w:szCs w:val="28"/>
          <w:lang w:eastAsia="ar-SA"/>
        </w:rPr>
        <w:t>трех</w:t>
      </w:r>
      <w:r w:rsidRPr="006C3B5B">
        <w:rPr>
          <w:rFonts w:eastAsia="Times New Roman" w:cs="Calibri"/>
          <w:szCs w:val="28"/>
          <w:lang w:eastAsia="ar-SA"/>
        </w:rPr>
        <w:t xml:space="preserve"> человек. </w:t>
      </w:r>
    </w:p>
    <w:p w:rsidR="000B0BC1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Times New Roman" w:cs="Calibri"/>
          <w:i/>
          <w:szCs w:val="28"/>
          <w:lang w:eastAsia="ar-SA"/>
        </w:rPr>
        <w:t>Председатель жюри имеет два голоса в спорных вопросах.</w:t>
      </w:r>
    </w:p>
    <w:p w:rsidR="000B0BC1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Для </w:t>
      </w:r>
      <w:r w:rsidRPr="00210381">
        <w:rPr>
          <w:szCs w:val="28"/>
        </w:rPr>
        <w:t>награждения</w:t>
      </w:r>
      <w:r w:rsidRPr="004452B4">
        <w:rPr>
          <w:rFonts w:eastAsia="Calibri" w:cs="Calibri"/>
          <w:szCs w:val="28"/>
          <w:lang w:eastAsia="ar-SA"/>
        </w:rPr>
        <w:t xml:space="preserve"> предусмотрены </w:t>
      </w:r>
      <w:r w:rsidRPr="004452B4">
        <w:rPr>
          <w:rFonts w:eastAsia="Calibri" w:cs="Calibri"/>
          <w:b/>
          <w:szCs w:val="28"/>
          <w:lang w:eastAsia="ar-SA"/>
        </w:rPr>
        <w:t>три</w:t>
      </w:r>
      <w:r>
        <w:rPr>
          <w:rFonts w:eastAsia="Calibri" w:cs="Calibri"/>
          <w:b/>
          <w:szCs w:val="28"/>
          <w:lang w:eastAsia="ar-SA"/>
        </w:rPr>
        <w:t xml:space="preserve"> </w:t>
      </w:r>
      <w:r>
        <w:rPr>
          <w:rFonts w:eastAsia="Calibri" w:cs="Calibri"/>
          <w:szCs w:val="28"/>
          <w:lang w:eastAsia="ar-SA"/>
        </w:rPr>
        <w:t>лауреатских</w:t>
      </w:r>
      <w:r w:rsidRPr="004452B4">
        <w:rPr>
          <w:rFonts w:eastAsia="Calibri" w:cs="Calibri"/>
          <w:szCs w:val="28"/>
          <w:lang w:eastAsia="ar-SA"/>
        </w:rPr>
        <w:t xml:space="preserve"> места </w:t>
      </w:r>
      <w:r>
        <w:rPr>
          <w:rFonts w:eastAsia="Calibri" w:cs="Calibri"/>
          <w:szCs w:val="28"/>
          <w:lang w:eastAsia="ar-SA"/>
        </w:rPr>
        <w:t xml:space="preserve">и место дипломанта </w:t>
      </w:r>
      <w:r w:rsidRPr="004452B4">
        <w:rPr>
          <w:rFonts w:eastAsia="Calibri" w:cs="Calibri"/>
          <w:szCs w:val="28"/>
          <w:lang w:eastAsia="ar-SA"/>
        </w:rPr>
        <w:t xml:space="preserve">в каждой номинации и в каждой возрастной группе. </w:t>
      </w:r>
    </w:p>
    <w:p w:rsidR="000B0BC1" w:rsidRPr="004452B4" w:rsidRDefault="000B0BC1" w:rsidP="000B0BC1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>
        <w:rPr>
          <w:rFonts w:eastAsia="Calibri" w:cs="Calibri"/>
          <w:szCs w:val="28"/>
          <w:lang w:eastAsia="ar-SA"/>
        </w:rPr>
        <w:t>Обладатели Гран-при и лауреаты 1 степени признаются победителями Конкурса, лауреаты 2 и 3 степеней признаются призерами Конкурса.</w:t>
      </w:r>
    </w:p>
    <w:p w:rsidR="000B0BC1" w:rsidRPr="004452B4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Жюри имеет право:</w:t>
      </w:r>
    </w:p>
    <w:p w:rsidR="000B0BC1" w:rsidRPr="004452B4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- присуждать Гран–при;</w:t>
      </w:r>
    </w:p>
    <w:p w:rsidR="000B0BC1" w:rsidRPr="004452B4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- присуждать не все призовые места;</w:t>
      </w:r>
    </w:p>
    <w:p w:rsidR="000B0BC1" w:rsidRPr="004452B4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lastRenderedPageBreak/>
        <w:t>- делить призовые места (в пределах призового фонда);</w:t>
      </w:r>
    </w:p>
    <w:p w:rsidR="000B0BC1" w:rsidRDefault="000B0BC1" w:rsidP="000B0BC1">
      <w:pPr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4452B4">
        <w:rPr>
          <w:rFonts w:eastAsia="Calibri" w:cs="Calibri"/>
          <w:bCs/>
          <w:szCs w:val="28"/>
          <w:lang w:eastAsia="ar-SA"/>
        </w:rPr>
        <w:t xml:space="preserve">- </w:t>
      </w:r>
      <w:r w:rsidRPr="006C3B5B">
        <w:rPr>
          <w:rFonts w:eastAsia="Times New Roman" w:cs="Calibri"/>
          <w:szCs w:val="28"/>
          <w:lang w:eastAsia="ar-SA"/>
        </w:rPr>
        <w:t>награждать дипломами авторов отдельных работ за мастерство и оригинальность художественного исполнения.</w:t>
      </w:r>
    </w:p>
    <w:p w:rsidR="000B0BC1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</w:p>
    <w:p w:rsidR="000B0BC1" w:rsidRDefault="000B0BC1" w:rsidP="000B0BC1">
      <w:pPr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i/>
          <w:szCs w:val="28"/>
          <w:lang w:eastAsia="ar-SA"/>
        </w:rPr>
        <w:t>Члены жюри, представившие в качестве конкурсантов своих учащихся, в оценке их работ не участвуют.</w:t>
      </w:r>
    </w:p>
    <w:p w:rsidR="000B0BC1" w:rsidRPr="0058301D" w:rsidRDefault="000B0BC1" w:rsidP="000B0BC1">
      <w:pPr>
        <w:suppressAutoHyphens/>
        <w:spacing w:after="0" w:line="240" w:lineRule="auto"/>
        <w:jc w:val="both"/>
        <w:rPr>
          <w:rFonts w:eastAsia="Times New Roman" w:cs="Calibri"/>
          <w:i/>
          <w:sz w:val="16"/>
          <w:szCs w:val="16"/>
          <w:lang w:eastAsia="ar-SA"/>
        </w:rPr>
      </w:pPr>
    </w:p>
    <w:p w:rsidR="000B0BC1" w:rsidRPr="006C3B5B" w:rsidRDefault="000B0BC1" w:rsidP="000B0BC1">
      <w:pPr>
        <w:tabs>
          <w:tab w:val="left" w:pos="0"/>
        </w:tabs>
        <w:suppressAutoHyphens/>
        <w:spacing w:after="120" w:line="240" w:lineRule="auto"/>
        <w:jc w:val="center"/>
        <w:rPr>
          <w:rFonts w:eastAsia="Times New Roman" w:cs="Calibri"/>
          <w:b/>
          <w:szCs w:val="28"/>
          <w:lang w:eastAsia="ar-SA"/>
        </w:rPr>
      </w:pPr>
      <w:r w:rsidRPr="006C3B5B">
        <w:rPr>
          <w:rFonts w:eastAsia="Times New Roman" w:cs="Calibri"/>
          <w:b/>
          <w:szCs w:val="28"/>
          <w:lang w:eastAsia="ar-SA"/>
        </w:rPr>
        <w:t>Решение жюри окончательное и пересмотру не подлежит.</w:t>
      </w:r>
    </w:p>
    <w:p w:rsidR="000B0BC1" w:rsidRDefault="000B0BC1" w:rsidP="000B0BC1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bCs/>
          <w:i/>
          <w:szCs w:val="28"/>
          <w:lang w:eastAsia="ar-SA"/>
        </w:rPr>
      </w:pPr>
      <w:r w:rsidRPr="006C3B5B">
        <w:rPr>
          <w:rFonts w:eastAsia="Times New Roman" w:cs="Calibri"/>
          <w:bCs/>
          <w:i/>
          <w:szCs w:val="28"/>
          <w:lang w:eastAsia="ar-SA"/>
        </w:rPr>
        <w:t xml:space="preserve">Участникам Конкурса, не получившим призовых мест, </w:t>
      </w:r>
    </w:p>
    <w:p w:rsidR="000B0BC1" w:rsidRPr="00D17B91" w:rsidRDefault="000B0BC1" w:rsidP="000B0BC1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bCs/>
          <w:i/>
          <w:szCs w:val="28"/>
          <w:lang w:eastAsia="ar-SA"/>
        </w:rPr>
      </w:pPr>
      <w:r w:rsidRPr="006C3B5B">
        <w:rPr>
          <w:rFonts w:eastAsia="Times New Roman" w:cs="Calibri"/>
          <w:bCs/>
          <w:i/>
          <w:szCs w:val="28"/>
          <w:lang w:eastAsia="ar-SA"/>
        </w:rPr>
        <w:t xml:space="preserve">вручается </w:t>
      </w:r>
      <w:r>
        <w:rPr>
          <w:rFonts w:eastAsia="Times New Roman" w:cs="Calibri"/>
          <w:bCs/>
          <w:i/>
          <w:szCs w:val="28"/>
          <w:lang w:eastAsia="ar-SA"/>
        </w:rPr>
        <w:t>Благодарность за участие</w:t>
      </w:r>
      <w:r w:rsidRPr="006C3B5B">
        <w:rPr>
          <w:rFonts w:eastAsia="Times New Roman" w:cs="Calibri"/>
          <w:bCs/>
          <w:iCs/>
          <w:szCs w:val="28"/>
          <w:lang w:eastAsia="ar-SA"/>
        </w:rPr>
        <w:t>.</w:t>
      </w: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  <w:r w:rsidRPr="006C3B5B">
        <w:rPr>
          <w:rFonts w:eastAsia="Times New Roman" w:cs="Calibri"/>
          <w:i/>
          <w:szCs w:val="24"/>
          <w:lang w:eastAsia="ar-SA"/>
        </w:rPr>
        <w:t>Преподавателям, подготовившим 2 и более лауреатов 1 степени и Гран-При, вручается Диплом «</w:t>
      </w:r>
      <w:r w:rsidRPr="006C3B5B">
        <w:rPr>
          <w:rFonts w:eastAsia="Times New Roman" w:cs="Calibri"/>
          <w:b/>
          <w:i/>
          <w:szCs w:val="24"/>
          <w:lang w:eastAsia="ar-SA"/>
        </w:rPr>
        <w:t>За педагогическое мастерство</w:t>
      </w:r>
      <w:r w:rsidRPr="006C3B5B">
        <w:rPr>
          <w:rFonts w:eastAsia="Times New Roman" w:cs="Calibri"/>
          <w:i/>
          <w:szCs w:val="24"/>
          <w:lang w:eastAsia="ar-SA"/>
        </w:rPr>
        <w:t>».</w:t>
      </w:r>
    </w:p>
    <w:p w:rsidR="000B0BC1" w:rsidRPr="006C3B5B" w:rsidRDefault="000B0BC1" w:rsidP="000B0BC1">
      <w:pPr>
        <w:tabs>
          <w:tab w:val="left" w:pos="0"/>
        </w:tabs>
        <w:suppressAutoHyphens/>
        <w:spacing w:before="120" w:after="120" w:line="240" w:lineRule="auto"/>
        <w:jc w:val="center"/>
        <w:rPr>
          <w:rFonts w:eastAsia="Times New Roman" w:cs="Calibri"/>
          <w:b/>
          <w:bCs/>
          <w:iCs/>
          <w:szCs w:val="28"/>
          <w:lang w:eastAsia="ar-SA"/>
        </w:rPr>
      </w:pPr>
      <w:r w:rsidRPr="006C3B5B">
        <w:rPr>
          <w:rFonts w:eastAsia="Times New Roman" w:cs="Calibri"/>
          <w:b/>
          <w:bCs/>
          <w:iCs/>
          <w:szCs w:val="28"/>
          <w:lang w:val="en-US" w:eastAsia="ar-SA"/>
        </w:rPr>
        <w:t>VII</w:t>
      </w:r>
      <w:r w:rsidRPr="006C3B5B">
        <w:rPr>
          <w:rFonts w:eastAsia="Times New Roman" w:cs="Calibri"/>
          <w:b/>
          <w:bCs/>
          <w:iCs/>
          <w:szCs w:val="28"/>
          <w:lang w:eastAsia="ar-SA"/>
        </w:rPr>
        <w:t xml:space="preserve">. </w:t>
      </w:r>
      <w:r w:rsidRPr="00124DBA">
        <w:rPr>
          <w:rFonts w:eastAsia="Times New Roman" w:cs="Calibri"/>
          <w:b/>
          <w:bCs/>
          <w:szCs w:val="28"/>
          <w:lang w:eastAsia="ar-SA"/>
        </w:rPr>
        <w:t>Финансовые</w:t>
      </w:r>
      <w:r w:rsidRPr="006C3B5B">
        <w:rPr>
          <w:rFonts w:eastAsia="Times New Roman" w:cs="Calibri"/>
          <w:b/>
          <w:bCs/>
          <w:iCs/>
          <w:szCs w:val="28"/>
          <w:lang w:eastAsia="ar-SA"/>
        </w:rPr>
        <w:t xml:space="preserve"> условия Конкурса</w:t>
      </w:r>
    </w:p>
    <w:p w:rsidR="000B0BC1" w:rsidRPr="007C089E" w:rsidRDefault="000B0BC1" w:rsidP="000B0BC1">
      <w:pPr>
        <w:spacing w:after="120" w:line="240" w:lineRule="auto"/>
        <w:jc w:val="both"/>
        <w:rPr>
          <w:szCs w:val="28"/>
        </w:rPr>
      </w:pPr>
      <w:r w:rsidRPr="007C089E">
        <w:rPr>
          <w:szCs w:val="28"/>
        </w:rPr>
        <w:t>Финансирование конкурса осуществляется за счет внебюджетных средств ГБПОУ РМЭ «Колледж культуры и искусств имени И.С. Палантая.</w:t>
      </w:r>
    </w:p>
    <w:p w:rsidR="000B0BC1" w:rsidRPr="007C089E" w:rsidRDefault="000B0BC1" w:rsidP="000B0BC1">
      <w:pPr>
        <w:spacing w:after="120" w:line="240" w:lineRule="auto"/>
        <w:jc w:val="both"/>
        <w:rPr>
          <w:szCs w:val="28"/>
        </w:rPr>
      </w:pPr>
      <w:r w:rsidRPr="007C089E">
        <w:rPr>
          <w:szCs w:val="28"/>
        </w:rPr>
        <w:t>Проезд, проживание и питание участников конкурса оплачивает направляющая сторона.</w:t>
      </w: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/>
          <w:szCs w:val="28"/>
          <w:lang w:eastAsia="ar-SA"/>
        </w:rPr>
      </w:pPr>
      <w:r w:rsidRPr="006C3B5B">
        <w:rPr>
          <w:rFonts w:eastAsia="Times New Roman" w:cs="Calibri"/>
          <w:b/>
          <w:szCs w:val="28"/>
          <w:lang w:eastAsia="ar-SA"/>
        </w:rPr>
        <w:t xml:space="preserve">Заявки на участие принимаются в бумажном или электронном виде </w:t>
      </w:r>
      <w:r>
        <w:rPr>
          <w:rFonts w:eastAsia="Times New Roman" w:cs="Calibri"/>
          <w:b/>
          <w:szCs w:val="28"/>
          <w:lang w:eastAsia="ar-SA"/>
        </w:rPr>
        <w:t xml:space="preserve">до 12 марта </w:t>
      </w:r>
      <w:r w:rsidRPr="006C3B5B">
        <w:rPr>
          <w:rFonts w:eastAsia="Times New Roman" w:cs="Calibri"/>
          <w:b/>
          <w:bCs/>
          <w:iCs/>
          <w:szCs w:val="28"/>
          <w:lang w:eastAsia="ar-SA"/>
        </w:rPr>
        <w:t>202</w:t>
      </w:r>
      <w:r>
        <w:rPr>
          <w:rFonts w:eastAsia="Times New Roman" w:cs="Calibri"/>
          <w:b/>
          <w:bCs/>
          <w:iCs/>
          <w:szCs w:val="28"/>
          <w:lang w:eastAsia="ar-SA"/>
        </w:rPr>
        <w:t xml:space="preserve">6 </w:t>
      </w:r>
      <w:r w:rsidRPr="006C3B5B">
        <w:rPr>
          <w:rFonts w:eastAsia="Times New Roman" w:cs="Calibri"/>
          <w:b/>
          <w:bCs/>
          <w:iCs/>
          <w:szCs w:val="28"/>
          <w:lang w:eastAsia="ar-SA"/>
        </w:rPr>
        <w:t>года</w:t>
      </w:r>
      <w:r>
        <w:rPr>
          <w:rFonts w:eastAsia="Times New Roman" w:cs="Calibri"/>
          <w:b/>
          <w:bCs/>
          <w:iCs/>
          <w:szCs w:val="28"/>
          <w:lang w:eastAsia="ar-SA"/>
        </w:rPr>
        <w:t xml:space="preserve"> </w:t>
      </w:r>
      <w:r w:rsidRPr="006C3B5B">
        <w:rPr>
          <w:rFonts w:eastAsia="Times New Roman" w:cs="Calibri"/>
          <w:bCs/>
          <w:szCs w:val="28"/>
          <w:lang w:eastAsia="ar-SA"/>
        </w:rPr>
        <w:t xml:space="preserve">по </w:t>
      </w:r>
      <w:r w:rsidRPr="00210381">
        <w:rPr>
          <w:rFonts w:eastAsia="Times New Roman" w:cs="Calibri"/>
          <w:szCs w:val="28"/>
          <w:lang w:eastAsia="ar-SA"/>
        </w:rPr>
        <w:t>адресу</w:t>
      </w:r>
      <w:r w:rsidRPr="006C3B5B">
        <w:rPr>
          <w:rFonts w:eastAsia="Times New Roman" w:cs="Calibri"/>
          <w:bCs/>
          <w:szCs w:val="28"/>
          <w:lang w:eastAsia="ar-SA"/>
        </w:rPr>
        <w:t xml:space="preserve">: 424031, г. Йошкар-Ола, Вознесенская, 49, </w:t>
      </w:r>
      <w:r w:rsidRPr="006C3B5B">
        <w:rPr>
          <w:rFonts w:eastAsia="Calibri" w:cs="Times New Roman"/>
          <w:color w:val="000000"/>
          <w:szCs w:val="28"/>
          <w:lang w:eastAsia="ar-SA"/>
        </w:rPr>
        <w:t>Республиканский ресурсный учебно-методический центр развития художественного образования «Камертон» ГБПОУ РМЭ «Колледж культуры и искусств имени И.С. Палантая».</w:t>
      </w: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 xml:space="preserve">Контактный телефон: 42-58-90, </w:t>
      </w:r>
      <w:r w:rsidRPr="006C3B5B">
        <w:rPr>
          <w:rFonts w:eastAsia="Calibri" w:cs="Calibri"/>
          <w:szCs w:val="28"/>
          <w:lang w:eastAsia="ar-SA"/>
        </w:rPr>
        <w:t xml:space="preserve">адрес электронной почты </w:t>
      </w:r>
      <w:hyperlink r:id="rId7" w:history="1">
        <w:r w:rsidRPr="006C3B5B">
          <w:rPr>
            <w:rFonts w:eastAsia="Calibri" w:cs="Calibri"/>
            <w:color w:val="0000FF"/>
            <w:szCs w:val="28"/>
            <w:u w:val="single"/>
            <w:lang w:eastAsia="ar-SA"/>
          </w:rPr>
          <w:t>camerton2009@mail.ru</w:t>
        </w:r>
      </w:hyperlink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ar-SA"/>
        </w:rPr>
      </w:pPr>
    </w:p>
    <w:p w:rsidR="000B0BC1" w:rsidRDefault="000B0BC1" w:rsidP="000B0BC1">
      <w:pPr>
        <w:spacing w:after="0" w:line="240" w:lineRule="auto"/>
        <w:rPr>
          <w:szCs w:val="28"/>
        </w:rPr>
      </w:pPr>
      <w:r>
        <w:rPr>
          <w:szCs w:val="28"/>
        </w:rPr>
        <w:t>К заявке прикладываются:</w:t>
      </w:r>
    </w:p>
    <w:p w:rsidR="000B0BC1" w:rsidRDefault="000B0BC1" w:rsidP="000B0BC1">
      <w:pPr>
        <w:numPr>
          <w:ilvl w:val="0"/>
          <w:numId w:val="17"/>
        </w:numPr>
        <w:suppressAutoHyphens/>
        <w:spacing w:after="0" w:line="240" w:lineRule="auto"/>
        <w:ind w:left="714" w:hanging="357"/>
        <w:jc w:val="both"/>
        <w:rPr>
          <w:rFonts w:eastAsia="Calibri" w:cs="Calibri"/>
          <w:szCs w:val="28"/>
          <w:lang w:eastAsia="ar-SA"/>
        </w:rPr>
      </w:pPr>
      <w:r>
        <w:rPr>
          <w:rFonts w:eastAsia="Calibri" w:cs="Calibri"/>
          <w:szCs w:val="28"/>
          <w:lang w:eastAsia="ar-SA"/>
        </w:rPr>
        <w:t>протокол предыдущего тура Конкурса;</w:t>
      </w:r>
    </w:p>
    <w:p w:rsidR="000B0BC1" w:rsidRPr="000E2D59" w:rsidRDefault="000B0BC1" w:rsidP="000B0BC1">
      <w:pPr>
        <w:numPr>
          <w:ilvl w:val="0"/>
          <w:numId w:val="17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>копия СНИЛС;</w:t>
      </w:r>
    </w:p>
    <w:p w:rsidR="000B0BC1" w:rsidRDefault="000B0BC1" w:rsidP="000B0BC1">
      <w:pPr>
        <w:numPr>
          <w:ilvl w:val="0"/>
          <w:numId w:val="17"/>
        </w:numPr>
        <w:suppressAutoHyphens/>
        <w:spacing w:after="0" w:line="240" w:lineRule="auto"/>
        <w:ind w:left="714" w:hanging="357"/>
        <w:jc w:val="both"/>
        <w:rPr>
          <w:rFonts w:eastAsia="Calibri" w:cs="Calibri"/>
          <w:szCs w:val="28"/>
          <w:lang w:eastAsia="ar-SA"/>
        </w:rPr>
      </w:pPr>
      <w:r w:rsidRPr="000E68E9">
        <w:rPr>
          <w:rFonts w:eastAsia="Calibri" w:cs="Calibri"/>
          <w:szCs w:val="28"/>
          <w:lang w:eastAsia="ar-SA"/>
        </w:rPr>
        <w:t>2 вида согласий участника на обработку персональных данных для Колледжакультуры и Образовательного фонда «Талант и успех» (оригиналы);</w:t>
      </w:r>
    </w:p>
    <w:p w:rsidR="000B0BC1" w:rsidRPr="006D210C" w:rsidRDefault="000B0BC1" w:rsidP="000B0BC1">
      <w:pPr>
        <w:numPr>
          <w:ilvl w:val="0"/>
          <w:numId w:val="17"/>
        </w:numPr>
        <w:suppressAutoHyphens/>
        <w:spacing w:after="0" w:line="240" w:lineRule="auto"/>
        <w:jc w:val="both"/>
        <w:rPr>
          <w:szCs w:val="28"/>
        </w:rPr>
      </w:pPr>
      <w:r w:rsidRPr="00583C3E">
        <w:rPr>
          <w:szCs w:val="28"/>
        </w:rPr>
        <w:t xml:space="preserve">таблица для загрузки результатов Конкурса в </w:t>
      </w:r>
      <w:r>
        <w:rPr>
          <w:szCs w:val="28"/>
        </w:rPr>
        <w:t>г</w:t>
      </w:r>
      <w:r w:rsidRPr="00583C3E">
        <w:rPr>
          <w:szCs w:val="28"/>
        </w:rPr>
        <w:t>осударственный информационный ресурс</w:t>
      </w:r>
      <w:r w:rsidRPr="00583C3E">
        <w:t xml:space="preserve"> </w:t>
      </w:r>
      <w:r>
        <w:t>о лицах, проявивших выдающиеся способности.</w:t>
      </w:r>
      <w:r w:rsidRPr="0071608A">
        <w:rPr>
          <w:rFonts w:eastAsia="Calibri" w:cs="Calibri"/>
          <w:szCs w:val="28"/>
          <w:lang w:eastAsia="ar-SA"/>
        </w:rPr>
        <w:t xml:space="preserve"> </w:t>
      </w:r>
    </w:p>
    <w:p w:rsidR="000B0BC1" w:rsidRPr="000E68E9" w:rsidRDefault="000B0BC1" w:rsidP="000B0BC1">
      <w:pPr>
        <w:suppressAutoHyphens/>
        <w:spacing w:after="0" w:line="240" w:lineRule="auto"/>
        <w:ind w:left="720"/>
        <w:jc w:val="both"/>
        <w:rPr>
          <w:rFonts w:eastAsia="Calibri" w:cs="Calibri"/>
          <w:szCs w:val="28"/>
          <w:lang w:eastAsia="ar-SA"/>
        </w:rPr>
      </w:pPr>
    </w:p>
    <w:p w:rsidR="000B0BC1" w:rsidRPr="006C3B5B" w:rsidRDefault="000B0BC1" w:rsidP="000B0BC1">
      <w:pPr>
        <w:tabs>
          <w:tab w:val="left" w:pos="0"/>
        </w:tabs>
        <w:suppressAutoHyphens/>
        <w:spacing w:before="120" w:after="120" w:line="240" w:lineRule="auto"/>
        <w:jc w:val="center"/>
        <w:rPr>
          <w:rFonts w:eastAsia="Times New Roman" w:cs="Calibri"/>
          <w:b/>
          <w:szCs w:val="28"/>
          <w:lang w:eastAsia="ar-SA"/>
        </w:rPr>
      </w:pPr>
      <w:r w:rsidRPr="00124DBA">
        <w:rPr>
          <w:rFonts w:eastAsia="Times New Roman" w:cs="Calibri"/>
          <w:b/>
          <w:bCs/>
          <w:szCs w:val="28"/>
          <w:lang w:eastAsia="ar-SA"/>
        </w:rPr>
        <w:t>ВНИМАНИЕ</w:t>
      </w:r>
      <w:r w:rsidRPr="006C3B5B">
        <w:rPr>
          <w:rFonts w:eastAsia="Times New Roman" w:cs="Calibri"/>
          <w:b/>
          <w:szCs w:val="28"/>
          <w:lang w:eastAsia="ar-SA"/>
        </w:rPr>
        <w:t>!</w:t>
      </w: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ind w:firstLine="566"/>
        <w:jc w:val="center"/>
        <w:rPr>
          <w:rFonts w:eastAsia="Times New Roman" w:cs="Calibri"/>
          <w:b/>
          <w:szCs w:val="28"/>
          <w:lang w:eastAsia="ar-SA"/>
        </w:rPr>
      </w:pPr>
      <w:r w:rsidRPr="006C3B5B">
        <w:rPr>
          <w:rFonts w:eastAsia="Times New Roman" w:cs="Calibri"/>
          <w:b/>
          <w:szCs w:val="28"/>
          <w:lang w:eastAsia="ar-SA"/>
        </w:rPr>
        <w:t>Участники, не предоставившие документы в срок и согласно требованиям, к участию в Конкурсе не допускаются.</w:t>
      </w:r>
    </w:p>
    <w:p w:rsidR="000B0BC1" w:rsidRDefault="000B0BC1" w:rsidP="000B0BC1">
      <w:pPr>
        <w:tabs>
          <w:tab w:val="left" w:pos="0"/>
        </w:tabs>
        <w:suppressAutoHyphens/>
        <w:spacing w:after="0" w:line="240" w:lineRule="auto"/>
        <w:ind w:left="142"/>
        <w:jc w:val="center"/>
        <w:rPr>
          <w:rFonts w:eastAsia="Times New Roman" w:cs="Calibri"/>
          <w:b/>
          <w:sz w:val="24"/>
          <w:szCs w:val="24"/>
          <w:lang w:eastAsia="ar-SA"/>
        </w:rPr>
      </w:pPr>
    </w:p>
    <w:p w:rsidR="000B0BC1" w:rsidRDefault="000B0BC1">
      <w:pPr>
        <w:rPr>
          <w:rFonts w:eastAsia="Times New Roman" w:cs="Calibri"/>
          <w:b/>
          <w:szCs w:val="28"/>
          <w:lang w:eastAsia="ar-SA"/>
        </w:rPr>
      </w:pPr>
      <w:r>
        <w:rPr>
          <w:rFonts w:eastAsia="Times New Roman" w:cs="Calibri"/>
          <w:b/>
          <w:szCs w:val="28"/>
          <w:lang w:eastAsia="ar-SA"/>
        </w:rPr>
        <w:br w:type="page"/>
      </w:r>
    </w:p>
    <w:p w:rsidR="000B0BC1" w:rsidRDefault="000B0BC1" w:rsidP="000B0BC1">
      <w:pPr>
        <w:tabs>
          <w:tab w:val="left" w:pos="0"/>
        </w:tabs>
        <w:suppressAutoHyphens/>
        <w:spacing w:after="0" w:line="240" w:lineRule="auto"/>
        <w:ind w:left="142"/>
        <w:jc w:val="center"/>
        <w:rPr>
          <w:rFonts w:eastAsia="Times New Roman" w:cs="Calibri"/>
          <w:b/>
          <w:szCs w:val="28"/>
          <w:lang w:eastAsia="ar-SA"/>
        </w:rPr>
      </w:pP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ind w:left="142"/>
        <w:jc w:val="center"/>
        <w:rPr>
          <w:rFonts w:eastAsia="Times New Roman" w:cs="Calibri"/>
          <w:b/>
          <w:szCs w:val="28"/>
          <w:lang w:eastAsia="ar-SA"/>
        </w:rPr>
      </w:pPr>
      <w:r w:rsidRPr="006C3B5B">
        <w:rPr>
          <w:rFonts w:eastAsia="Times New Roman" w:cs="Calibri"/>
          <w:b/>
          <w:szCs w:val="28"/>
          <w:lang w:eastAsia="ar-SA"/>
        </w:rPr>
        <w:t>ЗАЯВКА</w:t>
      </w: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ar-SA"/>
        </w:rPr>
      </w:pP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Ф.И.</w:t>
      </w:r>
      <w:r>
        <w:rPr>
          <w:rFonts w:eastAsia="Times New Roman" w:cs="Calibri"/>
          <w:bCs/>
          <w:szCs w:val="28"/>
          <w:lang w:eastAsia="ar-SA"/>
        </w:rPr>
        <w:t xml:space="preserve"> </w:t>
      </w:r>
      <w:r w:rsidRPr="006C3B5B">
        <w:rPr>
          <w:rFonts w:eastAsia="Times New Roman" w:cs="Calibri"/>
          <w:bCs/>
          <w:szCs w:val="28"/>
          <w:lang w:eastAsia="ar-SA"/>
        </w:rPr>
        <w:t>участника</w:t>
      </w:r>
      <w:r w:rsidRPr="006C3B5B">
        <w:rPr>
          <w:rFonts w:eastAsia="Times New Roman" w:cs="Calibri"/>
          <w:szCs w:val="28"/>
          <w:lang w:eastAsia="ar-SA"/>
        </w:rPr>
        <w:t>______________________________________</w:t>
      </w:r>
      <w:r>
        <w:rPr>
          <w:rFonts w:eastAsia="Times New Roman" w:cs="Calibri"/>
          <w:szCs w:val="28"/>
          <w:lang w:eastAsia="ar-SA"/>
        </w:rPr>
        <w:t>_</w:t>
      </w:r>
      <w:r w:rsidRPr="006C3B5B">
        <w:rPr>
          <w:rFonts w:eastAsia="Times New Roman" w:cs="Calibri"/>
          <w:szCs w:val="28"/>
          <w:lang w:eastAsia="ar-SA"/>
        </w:rPr>
        <w:t>__________</w:t>
      </w:r>
      <w:r>
        <w:rPr>
          <w:rFonts w:eastAsia="Times New Roman" w:cs="Calibri"/>
          <w:szCs w:val="28"/>
          <w:lang w:eastAsia="ar-SA"/>
        </w:rPr>
        <w:t>_</w:t>
      </w:r>
      <w:r w:rsidRPr="006C3B5B">
        <w:rPr>
          <w:rFonts w:eastAsia="Times New Roman" w:cs="Calibri"/>
          <w:szCs w:val="28"/>
          <w:lang w:eastAsia="ar-SA"/>
        </w:rPr>
        <w:t>____</w:t>
      </w:r>
      <w:r>
        <w:rPr>
          <w:rFonts w:eastAsia="Times New Roman" w:cs="Calibri"/>
          <w:szCs w:val="28"/>
          <w:lang w:eastAsia="ar-SA"/>
        </w:rPr>
        <w:t>___</w:t>
      </w: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Учебное заведение____________________________________</w:t>
      </w:r>
      <w:r>
        <w:rPr>
          <w:rFonts w:eastAsia="Times New Roman" w:cs="Calibri"/>
          <w:szCs w:val="28"/>
          <w:lang w:eastAsia="ar-SA"/>
        </w:rPr>
        <w:t>_</w:t>
      </w:r>
      <w:r w:rsidRPr="006C3B5B">
        <w:rPr>
          <w:rFonts w:eastAsia="Times New Roman" w:cs="Calibri"/>
          <w:szCs w:val="28"/>
          <w:lang w:eastAsia="ar-SA"/>
        </w:rPr>
        <w:t>________</w:t>
      </w:r>
      <w:r>
        <w:rPr>
          <w:rFonts w:eastAsia="Times New Roman" w:cs="Calibri"/>
          <w:szCs w:val="28"/>
          <w:lang w:eastAsia="ar-SA"/>
        </w:rPr>
        <w:t>_</w:t>
      </w:r>
      <w:r w:rsidRPr="006C3B5B">
        <w:rPr>
          <w:rFonts w:eastAsia="Times New Roman" w:cs="Calibri"/>
          <w:szCs w:val="28"/>
          <w:lang w:eastAsia="ar-SA"/>
        </w:rPr>
        <w:t>_____</w:t>
      </w:r>
      <w:r>
        <w:rPr>
          <w:rFonts w:eastAsia="Times New Roman" w:cs="Calibri"/>
          <w:szCs w:val="28"/>
          <w:lang w:eastAsia="ar-SA"/>
        </w:rPr>
        <w:t>___</w:t>
      </w: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Возрастная группа _________________________</w:t>
      </w:r>
      <w:r>
        <w:rPr>
          <w:rFonts w:eastAsia="Times New Roman" w:cs="Calibri"/>
          <w:bCs/>
          <w:szCs w:val="28"/>
          <w:lang w:eastAsia="ar-SA"/>
        </w:rPr>
        <w:t xml:space="preserve"> </w:t>
      </w:r>
      <w:r w:rsidRPr="006C3B5B">
        <w:rPr>
          <w:rFonts w:eastAsia="Times New Roman" w:cs="Calibri"/>
          <w:bCs/>
          <w:szCs w:val="28"/>
          <w:lang w:eastAsia="ar-SA"/>
        </w:rPr>
        <w:t>класс_</w:t>
      </w:r>
      <w:r>
        <w:rPr>
          <w:rFonts w:eastAsia="Times New Roman" w:cs="Calibri"/>
          <w:bCs/>
          <w:szCs w:val="28"/>
          <w:lang w:eastAsia="ar-SA"/>
        </w:rPr>
        <w:t>_</w:t>
      </w:r>
      <w:r w:rsidRPr="006C3B5B">
        <w:rPr>
          <w:rFonts w:eastAsia="Times New Roman" w:cs="Calibri"/>
          <w:bCs/>
          <w:szCs w:val="28"/>
          <w:lang w:eastAsia="ar-SA"/>
        </w:rPr>
        <w:t>_____________________</w:t>
      </w:r>
      <w:r>
        <w:rPr>
          <w:rFonts w:eastAsia="Times New Roman" w:cs="Calibri"/>
          <w:bCs/>
          <w:szCs w:val="28"/>
          <w:lang w:eastAsia="ar-SA"/>
        </w:rPr>
        <w:t>_</w:t>
      </w:r>
    </w:p>
    <w:p w:rsidR="000B0BC1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Дата рождения участника___________________________________</w:t>
      </w:r>
      <w:r>
        <w:rPr>
          <w:rFonts w:eastAsia="Times New Roman" w:cs="Calibri"/>
          <w:bCs/>
          <w:szCs w:val="28"/>
          <w:lang w:eastAsia="ar-SA"/>
        </w:rPr>
        <w:t>_</w:t>
      </w:r>
      <w:r w:rsidRPr="006C3B5B">
        <w:rPr>
          <w:rFonts w:eastAsia="Times New Roman" w:cs="Calibri"/>
          <w:bCs/>
          <w:szCs w:val="28"/>
          <w:lang w:eastAsia="ar-SA"/>
        </w:rPr>
        <w:t>_________</w:t>
      </w:r>
      <w:r>
        <w:rPr>
          <w:rFonts w:eastAsia="Times New Roman" w:cs="Calibri"/>
          <w:bCs/>
          <w:szCs w:val="28"/>
          <w:lang w:eastAsia="ar-SA"/>
        </w:rPr>
        <w:t>___</w:t>
      </w:r>
    </w:p>
    <w:p w:rsidR="000B0BC1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bCs/>
          <w:szCs w:val="28"/>
        </w:rPr>
      </w:pPr>
      <w:r w:rsidRPr="0016641F">
        <w:rPr>
          <w:rFonts w:eastAsia="Times New Roman" w:cs="Calibri"/>
          <w:bCs/>
          <w:szCs w:val="28"/>
          <w:lang w:eastAsia="ar-SA"/>
        </w:rPr>
        <w:t>Программа</w:t>
      </w:r>
      <w:r>
        <w:rPr>
          <w:bCs/>
          <w:szCs w:val="28"/>
        </w:rPr>
        <w:t xml:space="preserve"> обучения ____________________________________________________</w:t>
      </w:r>
    </w:p>
    <w:p w:rsidR="000B0BC1" w:rsidRPr="006853D4" w:rsidRDefault="000B0BC1" w:rsidP="000B0BC1">
      <w:pPr>
        <w:spacing w:after="0" w:line="240" w:lineRule="auto"/>
        <w:ind w:firstLine="2552"/>
        <w:jc w:val="center"/>
        <w:rPr>
          <w:bCs/>
          <w:i/>
          <w:sz w:val="36"/>
          <w:szCs w:val="28"/>
          <w:vertAlign w:val="superscript"/>
        </w:rPr>
      </w:pPr>
      <w:r>
        <w:rPr>
          <w:bCs/>
          <w:i/>
          <w:sz w:val="22"/>
          <w:szCs w:val="28"/>
        </w:rPr>
        <w:t>(пре</w:t>
      </w:r>
      <w:r w:rsidRPr="00BB26EA">
        <w:rPr>
          <w:bCs/>
          <w:i/>
          <w:sz w:val="22"/>
          <w:szCs w:val="28"/>
        </w:rPr>
        <w:t>дпрофессиональная или общеразвивающая)</w:t>
      </w:r>
    </w:p>
    <w:p w:rsidR="000B0BC1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>
        <w:rPr>
          <w:rFonts w:eastAsia="Times New Roman" w:cs="Calibri"/>
          <w:szCs w:val="28"/>
          <w:lang w:eastAsia="ar-SA"/>
        </w:rPr>
        <w:t>Срок обучения _________________________________________________________</w:t>
      </w: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Преподаватель (</w:t>
      </w:r>
      <w:r w:rsidRPr="006C3B5B">
        <w:rPr>
          <w:rFonts w:eastAsia="Times New Roman" w:cs="Times New Roman"/>
          <w:iCs/>
          <w:szCs w:val="28"/>
          <w:lang w:eastAsia="ar-SA"/>
        </w:rPr>
        <w:t>Ф.И.О. полностью с указанием регалий</w:t>
      </w:r>
      <w:r w:rsidRPr="006C3B5B">
        <w:rPr>
          <w:rFonts w:eastAsia="Times New Roman" w:cs="Calibri"/>
          <w:szCs w:val="28"/>
          <w:lang w:eastAsia="ar-SA"/>
        </w:rPr>
        <w:t>)_</w:t>
      </w:r>
      <w:r>
        <w:rPr>
          <w:rFonts w:eastAsia="Times New Roman" w:cs="Calibri"/>
          <w:szCs w:val="28"/>
          <w:lang w:eastAsia="ar-SA"/>
        </w:rPr>
        <w:t>_____</w:t>
      </w:r>
      <w:r w:rsidRPr="006C3B5B">
        <w:rPr>
          <w:rFonts w:eastAsia="Times New Roman" w:cs="Calibri"/>
          <w:szCs w:val="28"/>
          <w:lang w:eastAsia="ar-SA"/>
        </w:rPr>
        <w:t>__________</w:t>
      </w:r>
      <w:r>
        <w:rPr>
          <w:rFonts w:eastAsia="Times New Roman" w:cs="Calibri"/>
          <w:szCs w:val="28"/>
          <w:lang w:eastAsia="ar-SA"/>
        </w:rPr>
        <w:t>____</w:t>
      </w:r>
      <w:r w:rsidRPr="006C3B5B">
        <w:rPr>
          <w:rFonts w:eastAsia="Times New Roman" w:cs="Calibri"/>
          <w:szCs w:val="28"/>
          <w:lang w:eastAsia="ar-SA"/>
        </w:rPr>
        <w:t>__</w:t>
      </w: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____________________________________</w:t>
      </w:r>
      <w:r>
        <w:rPr>
          <w:rFonts w:eastAsia="Times New Roman" w:cs="Calibri"/>
          <w:bCs/>
          <w:szCs w:val="28"/>
          <w:lang w:eastAsia="ar-SA"/>
        </w:rPr>
        <w:t>___</w:t>
      </w:r>
      <w:r w:rsidRPr="006C3B5B">
        <w:rPr>
          <w:rFonts w:eastAsia="Times New Roman" w:cs="Calibri"/>
          <w:bCs/>
          <w:szCs w:val="28"/>
          <w:lang w:eastAsia="ar-SA"/>
        </w:rPr>
        <w:t>_______________________________</w:t>
      </w: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Телефон преподавателя _____________</w:t>
      </w:r>
      <w:r>
        <w:rPr>
          <w:rFonts w:eastAsia="Times New Roman" w:cs="Calibri"/>
          <w:bCs/>
          <w:szCs w:val="28"/>
          <w:lang w:eastAsia="ar-SA"/>
        </w:rPr>
        <w:t>__</w:t>
      </w:r>
      <w:r w:rsidRPr="006C3B5B">
        <w:rPr>
          <w:rFonts w:eastAsia="Times New Roman" w:cs="Calibri"/>
          <w:bCs/>
          <w:szCs w:val="28"/>
          <w:lang w:eastAsia="ar-SA"/>
        </w:rPr>
        <w:t>___________________________________</w:t>
      </w:r>
    </w:p>
    <w:p w:rsidR="000B0BC1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Times New Roman"/>
          <w:szCs w:val="28"/>
          <w:lang w:eastAsia="ar-SA"/>
        </w:rPr>
      </w:pP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Times New Roman"/>
          <w:szCs w:val="28"/>
          <w:lang w:eastAsia="ar-SA"/>
        </w:rPr>
      </w:pPr>
      <w:r w:rsidRPr="006C3B5B">
        <w:rPr>
          <w:rFonts w:eastAsia="Times New Roman" w:cs="Times New Roman"/>
          <w:szCs w:val="28"/>
          <w:lang w:eastAsia="ar-SA"/>
        </w:rPr>
        <w:t xml:space="preserve">Подпись директора </w:t>
      </w:r>
    </w:p>
    <w:p w:rsidR="000B0BC1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Times New Roman"/>
          <w:szCs w:val="28"/>
          <w:lang w:eastAsia="ar-SA"/>
        </w:rPr>
      </w:pPr>
      <w:r w:rsidRPr="006C3B5B">
        <w:rPr>
          <w:rFonts w:eastAsia="Times New Roman" w:cs="Times New Roman"/>
          <w:szCs w:val="28"/>
          <w:lang w:eastAsia="ar-SA"/>
        </w:rPr>
        <w:t xml:space="preserve">           М.П.</w:t>
      </w: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Times New Roman"/>
          <w:szCs w:val="28"/>
          <w:lang w:eastAsia="ar-SA"/>
        </w:rPr>
      </w:pPr>
    </w:p>
    <w:p w:rsidR="000B55AE" w:rsidRDefault="000B0BC1" w:rsidP="003C3C88">
      <w:pPr>
        <w:tabs>
          <w:tab w:val="left" w:pos="0"/>
        </w:tabs>
        <w:suppressAutoHyphens/>
        <w:spacing w:after="0" w:line="240" w:lineRule="auto"/>
        <w:jc w:val="center"/>
        <w:rPr>
          <w:rFonts w:eastAsia="Calibri" w:cs="Calibri"/>
          <w:sz w:val="40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 xml:space="preserve">Подача </w:t>
      </w:r>
      <w:r w:rsidRPr="006C3B5B">
        <w:rPr>
          <w:rFonts w:eastAsia="Calibri" w:cs="Times New Roman"/>
          <w:b/>
          <w:szCs w:val="28"/>
          <w:lang w:eastAsia="ar-SA"/>
        </w:rPr>
        <w:t>заявки на конкурс</w:t>
      </w:r>
      <w:r w:rsidRPr="006C3B5B">
        <w:rPr>
          <w:rFonts w:eastAsia="Calibri" w:cs="Times New Roman"/>
          <w:szCs w:val="28"/>
          <w:lang w:eastAsia="ar-SA"/>
        </w:rPr>
        <w:t xml:space="preserve"> означает, что учреждение и участники </w:t>
      </w:r>
      <w:r w:rsidRPr="006C3B5B">
        <w:rPr>
          <w:rFonts w:eastAsia="Calibri" w:cs="Times New Roman"/>
          <w:b/>
          <w:szCs w:val="28"/>
          <w:lang w:eastAsia="ar-SA"/>
        </w:rPr>
        <w:t>согласны со всеми требованиями</w:t>
      </w:r>
      <w:r w:rsidRPr="006C3B5B">
        <w:rPr>
          <w:rFonts w:eastAsia="Calibri" w:cs="Times New Roman"/>
          <w:szCs w:val="28"/>
          <w:lang w:eastAsia="ar-SA"/>
        </w:rPr>
        <w:t xml:space="preserve"> Конкурса.</w:t>
      </w:r>
      <w:bookmarkStart w:id="0" w:name="_GoBack"/>
      <w:bookmarkEnd w:id="0"/>
      <w:r w:rsidR="003C3C88">
        <w:rPr>
          <w:rFonts w:eastAsia="Calibri" w:cs="Calibri"/>
          <w:sz w:val="40"/>
          <w:lang w:eastAsia="ar-SA"/>
        </w:rPr>
        <w:t xml:space="preserve"> </w:t>
      </w:r>
    </w:p>
    <w:sectPr w:rsidR="000B55AE" w:rsidSect="006F2F6F">
      <w:footerReference w:type="default" r:id="rId8"/>
      <w:pgSz w:w="11906" w:h="16838"/>
      <w:pgMar w:top="568" w:right="851" w:bottom="567" w:left="1134" w:header="720" w:footer="450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947" w:rsidRDefault="00C21947">
      <w:pPr>
        <w:spacing w:after="0" w:line="240" w:lineRule="auto"/>
      </w:pPr>
      <w:r>
        <w:separator/>
      </w:r>
    </w:p>
  </w:endnote>
  <w:endnote w:type="continuationSeparator" w:id="0">
    <w:p w:rsidR="00C21947" w:rsidRDefault="00C21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947" w:rsidRDefault="00287853">
    <w:pPr>
      <w:pStyle w:val="af7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posOffset>2960370</wp:posOffset>
              </wp:positionH>
              <wp:positionV relativeFrom="paragraph">
                <wp:posOffset>98425</wp:posOffset>
              </wp:positionV>
              <wp:extent cx="377190" cy="220345"/>
              <wp:effectExtent l="0" t="0" r="0" b="0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" cy="2203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21947" w:rsidRDefault="00A018B9">
                          <w:pPr>
                            <w:pStyle w:val="af7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 w:rsidR="00C21947"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3C3C88">
                            <w:rPr>
                              <w:rStyle w:val="a5"/>
                              <w:noProof/>
                            </w:rPr>
                            <w:t>4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left:0;text-align:left;margin-left:233.1pt;margin-top:7.75pt;width:29.7pt;height:17.35pt;z-index:251658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" stroked="f">
              <v:fill opacity="0"/>
              <v:textbox inset="0,0,0,0">
                <w:txbxContent>
                  <w:p w:rsidR="00C21947" w:rsidRDefault="00A018B9">
                    <w:pPr>
                      <w:pStyle w:val="af7"/>
                    </w:pPr>
                    <w:r>
                      <w:rPr>
                        <w:rStyle w:val="a5"/>
                      </w:rPr>
                      <w:fldChar w:fldCharType="begin"/>
                    </w:r>
                    <w:r w:rsidR="00C21947"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3C3C88">
                      <w:rPr>
                        <w:rStyle w:val="a5"/>
                        <w:noProof/>
                      </w:rPr>
                      <w:t>4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947" w:rsidRDefault="00C21947">
      <w:pPr>
        <w:spacing w:after="0" w:line="240" w:lineRule="auto"/>
      </w:pPr>
      <w:r>
        <w:separator/>
      </w:r>
    </w:p>
  </w:footnote>
  <w:footnote w:type="continuationSeparator" w:id="0">
    <w:p w:rsidR="00C21947" w:rsidRDefault="00C21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sz w:val="28"/>
        <w:szCs w:val="28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3272" w:hanging="360"/>
      </w:pPr>
      <w:rPr>
        <w:rFonts w:ascii="Symbol" w:hAnsi="Symbol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-540"/>
        </w:tabs>
        <w:ind w:left="360" w:hanging="360"/>
      </w:pPr>
      <w:rPr>
        <w:rFonts w:ascii="Symbol" w:hAnsi="Symbol"/>
        <w:sz w:val="24"/>
        <w:szCs w:val="24"/>
      </w:rPr>
    </w:lvl>
  </w:abstractNum>
  <w:abstractNum w:abstractNumId="28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/>
      </w:rPr>
    </w:lvl>
  </w:abstractNum>
  <w:abstractNum w:abstractNumId="30" w15:restartNumberingAfterBreak="0">
    <w:nsid w:val="0000001F"/>
    <w:multiLevelType w:val="singleLevel"/>
    <w:tmpl w:val="0000001F"/>
    <w:name w:val="WW8Num31"/>
    <w:lvl w:ilvl="0"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sz w:val="24"/>
        <w:szCs w:val="24"/>
      </w:rPr>
    </w:lvl>
  </w:abstractNum>
  <w:abstractNum w:abstractNumId="31" w15:restartNumberingAfterBreak="0">
    <w:nsid w:val="01C0643E"/>
    <w:multiLevelType w:val="hybridMultilevel"/>
    <w:tmpl w:val="DCEC0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32130B8"/>
    <w:multiLevelType w:val="hybridMultilevel"/>
    <w:tmpl w:val="3054768C"/>
    <w:lvl w:ilvl="0" w:tplc="CEE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A616A06"/>
    <w:multiLevelType w:val="multilevel"/>
    <w:tmpl w:val="5E8C8EAA"/>
    <w:lvl w:ilvl="0">
      <w:numFmt w:val="bullet"/>
      <w:lvlText w:val="–"/>
      <w:lvlJc w:val="left"/>
      <w:pPr>
        <w:tabs>
          <w:tab w:val="num" w:pos="0"/>
        </w:tabs>
        <w:ind w:left="238" w:hanging="809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447" w:hanging="800"/>
      </w:pPr>
      <w:rPr>
        <w:rFonts w:ascii="Symbol" w:hAnsi="Symbol" w:cs="Symbol" w:hint="default"/>
        <w:w w:val="98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2399" w:hanging="80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59" w:hanging="8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9" w:hanging="8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9" w:hanging="8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39" w:hanging="8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99" w:hanging="8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59" w:hanging="800"/>
      </w:pPr>
      <w:rPr>
        <w:rFonts w:ascii="Symbol" w:hAnsi="Symbol" w:cs="Symbol" w:hint="default"/>
      </w:rPr>
    </w:lvl>
  </w:abstractNum>
  <w:abstractNum w:abstractNumId="34" w15:restartNumberingAfterBreak="0">
    <w:nsid w:val="0E225538"/>
    <w:multiLevelType w:val="hybridMultilevel"/>
    <w:tmpl w:val="E9A29C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0E546B18"/>
    <w:multiLevelType w:val="hybridMultilevel"/>
    <w:tmpl w:val="AD900358"/>
    <w:lvl w:ilvl="0" w:tplc="F62227D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12EE7780"/>
    <w:multiLevelType w:val="hybridMultilevel"/>
    <w:tmpl w:val="51628A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79E483D"/>
    <w:multiLevelType w:val="hybridMultilevel"/>
    <w:tmpl w:val="0488261C"/>
    <w:lvl w:ilvl="0" w:tplc="AE64C2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C860597"/>
    <w:multiLevelType w:val="multilevel"/>
    <w:tmpl w:val="223481A2"/>
    <w:lvl w:ilvl="0">
      <w:numFmt w:val="bullet"/>
      <w:lvlText w:val="–"/>
      <w:lvlJc w:val="left"/>
      <w:pPr>
        <w:tabs>
          <w:tab w:val="num" w:pos="0"/>
        </w:tabs>
        <w:ind w:left="112" w:hanging="812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103" w:hanging="8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87" w:hanging="8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71" w:hanging="8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5" w:hanging="8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9" w:hanging="8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23" w:hanging="8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7" w:hanging="8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91" w:hanging="812"/>
      </w:pPr>
      <w:rPr>
        <w:rFonts w:ascii="Symbol" w:hAnsi="Symbol" w:cs="Symbol" w:hint="default"/>
      </w:rPr>
    </w:lvl>
  </w:abstractNum>
  <w:abstractNum w:abstractNumId="39" w15:restartNumberingAfterBreak="0">
    <w:nsid w:val="20B15A69"/>
    <w:multiLevelType w:val="hybridMultilevel"/>
    <w:tmpl w:val="6D92E4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22792662"/>
    <w:multiLevelType w:val="hybridMultilevel"/>
    <w:tmpl w:val="92F43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C6C72D3"/>
    <w:multiLevelType w:val="hybridMultilevel"/>
    <w:tmpl w:val="484608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2CA44A51"/>
    <w:multiLevelType w:val="hybridMultilevel"/>
    <w:tmpl w:val="42D8D40C"/>
    <w:lvl w:ilvl="0" w:tplc="67BADAC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3" w15:restartNumberingAfterBreak="0">
    <w:nsid w:val="319150E4"/>
    <w:multiLevelType w:val="hybridMultilevel"/>
    <w:tmpl w:val="87D69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391C390D"/>
    <w:multiLevelType w:val="hybridMultilevel"/>
    <w:tmpl w:val="AD286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D756FEB"/>
    <w:multiLevelType w:val="hybridMultilevel"/>
    <w:tmpl w:val="96B64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E9F0C8E"/>
    <w:multiLevelType w:val="hybridMultilevel"/>
    <w:tmpl w:val="B7CEE224"/>
    <w:lvl w:ilvl="0" w:tplc="000000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0F112C8"/>
    <w:multiLevelType w:val="hybridMultilevel"/>
    <w:tmpl w:val="70E2ED94"/>
    <w:name w:val="WW8Num6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1256118"/>
    <w:multiLevelType w:val="hybridMultilevel"/>
    <w:tmpl w:val="22A4593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444135BC"/>
    <w:multiLevelType w:val="hybridMultilevel"/>
    <w:tmpl w:val="08445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4577CD2"/>
    <w:multiLevelType w:val="hybridMultilevel"/>
    <w:tmpl w:val="B1E8BC1C"/>
    <w:lvl w:ilvl="0" w:tplc="1A4E71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45406172"/>
    <w:multiLevelType w:val="hybridMultilevel"/>
    <w:tmpl w:val="5BCC2A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2F07FE"/>
    <w:multiLevelType w:val="hybridMultilevel"/>
    <w:tmpl w:val="BB3EC21A"/>
    <w:name w:val="WW8Num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F5B1CE2"/>
    <w:multiLevelType w:val="hybridMultilevel"/>
    <w:tmpl w:val="8DBE3AB2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54" w15:restartNumberingAfterBreak="0">
    <w:nsid w:val="505E7AB2"/>
    <w:multiLevelType w:val="hybridMultilevel"/>
    <w:tmpl w:val="22A45938"/>
    <w:lvl w:ilvl="0" w:tplc="2DEC4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51A560EA"/>
    <w:multiLevelType w:val="hybridMultilevel"/>
    <w:tmpl w:val="3D7AEB5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6" w15:restartNumberingAfterBreak="0">
    <w:nsid w:val="52B10CDA"/>
    <w:multiLevelType w:val="hybridMultilevel"/>
    <w:tmpl w:val="5CD02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3BD30C1"/>
    <w:multiLevelType w:val="hybridMultilevel"/>
    <w:tmpl w:val="22A45938"/>
    <w:lvl w:ilvl="0" w:tplc="2DEC4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8" w15:restartNumberingAfterBreak="0">
    <w:nsid w:val="53E36065"/>
    <w:multiLevelType w:val="hybridMultilevel"/>
    <w:tmpl w:val="9BCE9BB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9" w15:restartNumberingAfterBreak="0">
    <w:nsid w:val="53F0580A"/>
    <w:multiLevelType w:val="hybridMultilevel"/>
    <w:tmpl w:val="5FDCF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5747ECB"/>
    <w:multiLevelType w:val="hybridMultilevel"/>
    <w:tmpl w:val="FE48C7F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59625DA"/>
    <w:multiLevelType w:val="hybridMultilevel"/>
    <w:tmpl w:val="9C68B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0E57D49"/>
    <w:multiLevelType w:val="hybridMultilevel"/>
    <w:tmpl w:val="FE48C7F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19C5C4A"/>
    <w:multiLevelType w:val="hybridMultilevel"/>
    <w:tmpl w:val="B15ED542"/>
    <w:lvl w:ilvl="0" w:tplc="0419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64" w15:restartNumberingAfterBreak="0">
    <w:nsid w:val="62372EFE"/>
    <w:multiLevelType w:val="hybridMultilevel"/>
    <w:tmpl w:val="D4D0C0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 w15:restartNumberingAfterBreak="0">
    <w:nsid w:val="6FF37FE4"/>
    <w:multiLevelType w:val="hybridMultilevel"/>
    <w:tmpl w:val="67802510"/>
    <w:lvl w:ilvl="0" w:tplc="AE64C2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2574D8D"/>
    <w:multiLevelType w:val="hybridMultilevel"/>
    <w:tmpl w:val="B17C550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7" w15:restartNumberingAfterBreak="0">
    <w:nsid w:val="76200720"/>
    <w:multiLevelType w:val="hybridMultilevel"/>
    <w:tmpl w:val="22A4593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43"/>
  </w:num>
  <w:num w:numId="8">
    <w:abstractNumId w:val="42"/>
  </w:num>
  <w:num w:numId="9">
    <w:abstractNumId w:val="51"/>
  </w:num>
  <w:num w:numId="10">
    <w:abstractNumId w:val="44"/>
  </w:num>
  <w:num w:numId="11">
    <w:abstractNumId w:val="32"/>
  </w:num>
  <w:num w:numId="12">
    <w:abstractNumId w:val="59"/>
  </w:num>
  <w:num w:numId="13">
    <w:abstractNumId w:val="39"/>
  </w:num>
  <w:num w:numId="14">
    <w:abstractNumId w:val="58"/>
  </w:num>
  <w:num w:numId="15">
    <w:abstractNumId w:val="45"/>
  </w:num>
  <w:num w:numId="16">
    <w:abstractNumId w:val="36"/>
  </w:num>
  <w:num w:numId="17">
    <w:abstractNumId w:val="31"/>
  </w:num>
  <w:num w:numId="18">
    <w:abstractNumId w:val="7"/>
  </w:num>
  <w:num w:numId="19">
    <w:abstractNumId w:val="52"/>
  </w:num>
  <w:num w:numId="20">
    <w:abstractNumId w:val="47"/>
  </w:num>
  <w:num w:numId="21">
    <w:abstractNumId w:val="40"/>
  </w:num>
  <w:num w:numId="22">
    <w:abstractNumId w:val="61"/>
  </w:num>
  <w:num w:numId="23">
    <w:abstractNumId w:val="46"/>
  </w:num>
  <w:num w:numId="24">
    <w:abstractNumId w:val="55"/>
  </w:num>
  <w:num w:numId="25">
    <w:abstractNumId w:val="53"/>
  </w:num>
  <w:num w:numId="26">
    <w:abstractNumId w:val="64"/>
  </w:num>
  <w:num w:numId="27">
    <w:abstractNumId w:val="41"/>
  </w:num>
  <w:num w:numId="28">
    <w:abstractNumId w:val="60"/>
  </w:num>
  <w:num w:numId="29">
    <w:abstractNumId w:val="62"/>
  </w:num>
  <w:num w:numId="30">
    <w:abstractNumId w:val="34"/>
  </w:num>
  <w:num w:numId="31">
    <w:abstractNumId w:val="63"/>
  </w:num>
  <w:num w:numId="32">
    <w:abstractNumId w:val="57"/>
  </w:num>
  <w:num w:numId="33">
    <w:abstractNumId w:val="50"/>
  </w:num>
  <w:num w:numId="34">
    <w:abstractNumId w:val="37"/>
  </w:num>
  <w:num w:numId="35">
    <w:abstractNumId w:val="49"/>
  </w:num>
  <w:num w:numId="36">
    <w:abstractNumId w:val="66"/>
  </w:num>
  <w:num w:numId="37">
    <w:abstractNumId w:val="35"/>
  </w:num>
  <w:num w:numId="38">
    <w:abstractNumId w:val="65"/>
  </w:num>
  <w:num w:numId="39">
    <w:abstractNumId w:val="56"/>
  </w:num>
  <w:num w:numId="40">
    <w:abstractNumId w:val="54"/>
  </w:num>
  <w:num w:numId="41">
    <w:abstractNumId w:val="67"/>
  </w:num>
  <w:num w:numId="42">
    <w:abstractNumId w:val="48"/>
  </w:num>
  <w:num w:numId="43">
    <w:abstractNumId w:val="33"/>
  </w:num>
  <w:num w:numId="44">
    <w:abstractNumId w:val="3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41"/>
    <w:rsid w:val="0000594F"/>
    <w:rsid w:val="00030C00"/>
    <w:rsid w:val="000404A5"/>
    <w:rsid w:val="00046D98"/>
    <w:rsid w:val="0005717B"/>
    <w:rsid w:val="00073E2D"/>
    <w:rsid w:val="00085918"/>
    <w:rsid w:val="000B0BC1"/>
    <w:rsid w:val="000B3A34"/>
    <w:rsid w:val="000B55AE"/>
    <w:rsid w:val="000D4664"/>
    <w:rsid w:val="000E3ACB"/>
    <w:rsid w:val="00111BF2"/>
    <w:rsid w:val="00116D88"/>
    <w:rsid w:val="00130F20"/>
    <w:rsid w:val="00151A62"/>
    <w:rsid w:val="0016359B"/>
    <w:rsid w:val="00177000"/>
    <w:rsid w:val="0019645E"/>
    <w:rsid w:val="001A7EBE"/>
    <w:rsid w:val="001F12F0"/>
    <w:rsid w:val="00217620"/>
    <w:rsid w:val="00232F00"/>
    <w:rsid w:val="00252DCE"/>
    <w:rsid w:val="00287853"/>
    <w:rsid w:val="00290341"/>
    <w:rsid w:val="00290C7C"/>
    <w:rsid w:val="002C2FBE"/>
    <w:rsid w:val="0030691E"/>
    <w:rsid w:val="00315E23"/>
    <w:rsid w:val="00335196"/>
    <w:rsid w:val="00343116"/>
    <w:rsid w:val="0035707F"/>
    <w:rsid w:val="00376F8D"/>
    <w:rsid w:val="00381452"/>
    <w:rsid w:val="00382F0D"/>
    <w:rsid w:val="003979A7"/>
    <w:rsid w:val="003C3C88"/>
    <w:rsid w:val="003F56AC"/>
    <w:rsid w:val="004145BC"/>
    <w:rsid w:val="004163B9"/>
    <w:rsid w:val="0043666C"/>
    <w:rsid w:val="00451F64"/>
    <w:rsid w:val="00460EA2"/>
    <w:rsid w:val="00463FE9"/>
    <w:rsid w:val="004729AE"/>
    <w:rsid w:val="00474561"/>
    <w:rsid w:val="004A5CE4"/>
    <w:rsid w:val="005520C6"/>
    <w:rsid w:val="00567D75"/>
    <w:rsid w:val="00572918"/>
    <w:rsid w:val="005B4F28"/>
    <w:rsid w:val="00601F19"/>
    <w:rsid w:val="00614CCF"/>
    <w:rsid w:val="006278AC"/>
    <w:rsid w:val="0064658F"/>
    <w:rsid w:val="006470CB"/>
    <w:rsid w:val="00662870"/>
    <w:rsid w:val="006C51E7"/>
    <w:rsid w:val="006E74BF"/>
    <w:rsid w:val="006F2F6F"/>
    <w:rsid w:val="007317D2"/>
    <w:rsid w:val="00755E75"/>
    <w:rsid w:val="00780178"/>
    <w:rsid w:val="007905CF"/>
    <w:rsid w:val="0079517B"/>
    <w:rsid w:val="007B4631"/>
    <w:rsid w:val="00820F08"/>
    <w:rsid w:val="00822255"/>
    <w:rsid w:val="00822389"/>
    <w:rsid w:val="00825CAC"/>
    <w:rsid w:val="008C572B"/>
    <w:rsid w:val="008F0DAA"/>
    <w:rsid w:val="009C5A3A"/>
    <w:rsid w:val="009D6AD6"/>
    <w:rsid w:val="00A018B9"/>
    <w:rsid w:val="00A109C3"/>
    <w:rsid w:val="00A164F1"/>
    <w:rsid w:val="00A23A3F"/>
    <w:rsid w:val="00A42D53"/>
    <w:rsid w:val="00A507BE"/>
    <w:rsid w:val="00AE4D2F"/>
    <w:rsid w:val="00B15F4D"/>
    <w:rsid w:val="00B45FC6"/>
    <w:rsid w:val="00B819BC"/>
    <w:rsid w:val="00B81A9C"/>
    <w:rsid w:val="00B963D1"/>
    <w:rsid w:val="00BA33FD"/>
    <w:rsid w:val="00BD779C"/>
    <w:rsid w:val="00BE636F"/>
    <w:rsid w:val="00C10601"/>
    <w:rsid w:val="00C21947"/>
    <w:rsid w:val="00C23A7E"/>
    <w:rsid w:val="00C808CE"/>
    <w:rsid w:val="00C9175B"/>
    <w:rsid w:val="00CA28EE"/>
    <w:rsid w:val="00D34F57"/>
    <w:rsid w:val="00D356A1"/>
    <w:rsid w:val="00D43640"/>
    <w:rsid w:val="00D5413E"/>
    <w:rsid w:val="00D66695"/>
    <w:rsid w:val="00DC0286"/>
    <w:rsid w:val="00DE36FC"/>
    <w:rsid w:val="00E203EC"/>
    <w:rsid w:val="00E26921"/>
    <w:rsid w:val="00E34B08"/>
    <w:rsid w:val="00E358B3"/>
    <w:rsid w:val="00E63F24"/>
    <w:rsid w:val="00E777BD"/>
    <w:rsid w:val="00EB0355"/>
    <w:rsid w:val="00ED1A74"/>
    <w:rsid w:val="00EE67CD"/>
    <w:rsid w:val="00F27A32"/>
    <w:rsid w:val="00F571C7"/>
    <w:rsid w:val="00F868E0"/>
    <w:rsid w:val="00FB3066"/>
    <w:rsid w:val="00FC4155"/>
    <w:rsid w:val="00FE27B5"/>
    <w:rsid w:val="00FE7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4CFCA483-F786-43F9-B938-1077F76E7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34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Заголовок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232F00"/>
    <w:rPr>
      <w:color w:val="605E5C"/>
      <w:shd w:val="clear" w:color="auto" w:fill="E1DFDD"/>
    </w:rPr>
  </w:style>
  <w:style w:type="table" w:styleId="aff5">
    <w:name w:val="Table Grid"/>
    <w:basedOn w:val="a1"/>
    <w:uiPriority w:val="39"/>
    <w:rsid w:val="00232F00"/>
    <w:pPr>
      <w:suppressAutoHyphens/>
      <w:spacing w:after="0" w:line="240" w:lineRule="auto"/>
      <w:jc w:val="both"/>
    </w:pPr>
    <w:rPr>
      <w:rFonts w:ascii="Calibri" w:eastAsia="Calibri" w:hAnsi="Calibri" w:cs="Calibri"/>
      <w:sz w:val="28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amerton200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2025-08-13T05:49:00Z</cp:lastPrinted>
  <dcterms:created xsi:type="dcterms:W3CDTF">2025-08-13T08:14:00Z</dcterms:created>
  <dcterms:modified xsi:type="dcterms:W3CDTF">2025-08-13T08:16:00Z</dcterms:modified>
</cp:coreProperties>
</file>